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0FE5" w14:textId="46AD05BD" w:rsidR="00196386" w:rsidRPr="004E077C" w:rsidRDefault="00006970">
      <w:pPr>
        <w:rPr>
          <w:rFonts w:ascii="Times New Roman" w:hAnsi="Times New Roman" w:cs="Times New Roman"/>
          <w:sz w:val="24"/>
          <w:szCs w:val="24"/>
        </w:rPr>
      </w:pPr>
      <w:r w:rsidRPr="004E07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1FD278" wp14:editId="21DA16E5">
            <wp:extent cx="1125729" cy="282185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009" cy="29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067D" w14:textId="0A4A006B" w:rsidR="00006970" w:rsidRPr="004E077C" w:rsidRDefault="000069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077C">
        <w:rPr>
          <w:rFonts w:ascii="Times New Roman" w:hAnsi="Times New Roman" w:cs="Times New Roman"/>
          <w:b/>
          <w:bCs/>
          <w:sz w:val="24"/>
          <w:szCs w:val="24"/>
        </w:rPr>
        <w:t>Komisija za tematske poti pri TZS</w:t>
      </w:r>
    </w:p>
    <w:p w14:paraId="53FEB30E" w14:textId="1CBC24E7" w:rsidR="00006970" w:rsidRPr="004E077C" w:rsidRDefault="00006970">
      <w:pPr>
        <w:rPr>
          <w:rFonts w:ascii="Times New Roman" w:hAnsi="Times New Roman" w:cs="Times New Roman"/>
          <w:sz w:val="24"/>
          <w:szCs w:val="24"/>
        </w:rPr>
      </w:pPr>
      <w:r w:rsidRPr="004E077C">
        <w:rPr>
          <w:rFonts w:ascii="Times New Roman" w:hAnsi="Times New Roman" w:cs="Times New Roman"/>
          <w:sz w:val="24"/>
          <w:szCs w:val="24"/>
        </w:rPr>
        <w:t>Datum: 2</w:t>
      </w:r>
      <w:r w:rsidR="00E551BE">
        <w:rPr>
          <w:rFonts w:ascii="Times New Roman" w:hAnsi="Times New Roman" w:cs="Times New Roman"/>
          <w:sz w:val="24"/>
          <w:szCs w:val="24"/>
        </w:rPr>
        <w:t>6</w:t>
      </w:r>
      <w:r w:rsidRPr="004E077C">
        <w:rPr>
          <w:rFonts w:ascii="Times New Roman" w:hAnsi="Times New Roman" w:cs="Times New Roman"/>
          <w:sz w:val="24"/>
          <w:szCs w:val="24"/>
        </w:rPr>
        <w:t>.05.202</w:t>
      </w:r>
      <w:r w:rsidR="00E551BE">
        <w:rPr>
          <w:rFonts w:ascii="Times New Roman" w:hAnsi="Times New Roman" w:cs="Times New Roman"/>
          <w:sz w:val="24"/>
          <w:szCs w:val="24"/>
        </w:rPr>
        <w:t>3</w:t>
      </w:r>
    </w:p>
    <w:p w14:paraId="4E2236DD" w14:textId="77777777" w:rsidR="00C03BE2" w:rsidRDefault="00C03BE2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6E783" w14:textId="77777777" w:rsidR="00C03BE2" w:rsidRDefault="00C03BE2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93E6C" w14:textId="119FA197" w:rsidR="00006970" w:rsidRPr="004E077C" w:rsidRDefault="00006970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4E077C">
        <w:rPr>
          <w:rFonts w:ascii="Times New Roman" w:hAnsi="Times New Roman" w:cs="Times New Roman"/>
          <w:b/>
          <w:bCs/>
          <w:sz w:val="24"/>
          <w:szCs w:val="24"/>
        </w:rPr>
        <w:t>Turistična zveza Slovenije</w:t>
      </w:r>
    </w:p>
    <w:p w14:paraId="4A47FD38" w14:textId="1F9471D5" w:rsidR="00006970" w:rsidRPr="004E077C" w:rsidRDefault="00006970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1478BD">
        <w:rPr>
          <w:rFonts w:ascii="Times New Roman" w:hAnsi="Times New Roman" w:cs="Times New Roman"/>
          <w:b/>
          <w:bCs/>
          <w:sz w:val="24"/>
          <w:szCs w:val="24"/>
        </w:rPr>
        <w:t>Zavod z</w:t>
      </w:r>
      <w:r w:rsidR="0026381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E077C">
        <w:rPr>
          <w:rFonts w:ascii="Times New Roman" w:hAnsi="Times New Roman" w:cs="Times New Roman"/>
          <w:b/>
          <w:bCs/>
          <w:sz w:val="24"/>
          <w:szCs w:val="24"/>
        </w:rPr>
        <w:t xml:space="preserve"> gozdove Slovenije</w:t>
      </w:r>
    </w:p>
    <w:p w14:paraId="689A3ABE" w14:textId="77777777" w:rsidR="00006970" w:rsidRPr="004E077C" w:rsidRDefault="00006970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4E077C">
        <w:rPr>
          <w:rFonts w:ascii="Times New Roman" w:hAnsi="Times New Roman" w:cs="Times New Roman"/>
          <w:b/>
          <w:bCs/>
          <w:sz w:val="24"/>
          <w:szCs w:val="24"/>
        </w:rPr>
        <w:t xml:space="preserve">Slovenia Outdoor </w:t>
      </w:r>
      <w:proofErr w:type="spellStart"/>
      <w:r w:rsidRPr="004E077C">
        <w:rPr>
          <w:rFonts w:ascii="Times New Roman" w:hAnsi="Times New Roman" w:cs="Times New Roman"/>
          <w:b/>
          <w:bCs/>
          <w:sz w:val="24"/>
          <w:szCs w:val="24"/>
        </w:rPr>
        <w:t>giz</w:t>
      </w:r>
      <w:proofErr w:type="spellEnd"/>
    </w:p>
    <w:p w14:paraId="69FB01BD" w14:textId="77777777" w:rsidR="00006970" w:rsidRPr="004E077C" w:rsidRDefault="00006970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4E077C">
        <w:rPr>
          <w:rFonts w:ascii="Times New Roman" w:hAnsi="Times New Roman" w:cs="Times New Roman"/>
          <w:b/>
          <w:bCs/>
          <w:sz w:val="24"/>
          <w:szCs w:val="24"/>
        </w:rPr>
        <w:t>Slovenska turistična organizacija</w:t>
      </w:r>
    </w:p>
    <w:p w14:paraId="69881E55" w14:textId="73E05E02" w:rsidR="00FD3D21" w:rsidRDefault="00FD3D21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FD3D21">
        <w:rPr>
          <w:rFonts w:ascii="Times New Roman" w:hAnsi="Times New Roman" w:cs="Times New Roman"/>
          <w:b/>
          <w:bCs/>
          <w:sz w:val="24"/>
          <w:szCs w:val="24"/>
        </w:rPr>
        <w:t>Ministrstvo za kmetijstvo, gozdarstvo in prehrano</w:t>
      </w:r>
      <w:r w:rsidR="00371C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1CEB" w:rsidRPr="00371CEB">
        <w:rPr>
          <w:rFonts w:ascii="Times New Roman" w:hAnsi="Times New Roman" w:cs="Times New Roman"/>
          <w:b/>
          <w:bCs/>
          <w:sz w:val="24"/>
          <w:szCs w:val="24"/>
        </w:rPr>
        <w:t>Direktorat za gozdarstvo in lovstvo</w:t>
      </w:r>
    </w:p>
    <w:p w14:paraId="7FF36004" w14:textId="3855D6FF" w:rsidR="00FD3D21" w:rsidRDefault="00FD3D21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FD3D21">
        <w:rPr>
          <w:rFonts w:ascii="Times New Roman" w:hAnsi="Times New Roman" w:cs="Times New Roman"/>
          <w:b/>
          <w:bCs/>
          <w:sz w:val="24"/>
          <w:szCs w:val="24"/>
        </w:rPr>
        <w:t>Ministrstvo za vzgojo in izobraževanje</w:t>
      </w:r>
    </w:p>
    <w:p w14:paraId="55EA8A6E" w14:textId="2F5B5E50" w:rsidR="00FD3D21" w:rsidRDefault="00FD3D21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FD3D21">
        <w:rPr>
          <w:rFonts w:ascii="Times New Roman" w:hAnsi="Times New Roman" w:cs="Times New Roman"/>
          <w:b/>
          <w:bCs/>
          <w:sz w:val="24"/>
          <w:szCs w:val="24"/>
        </w:rPr>
        <w:t>Ministrstvo za gospodarstvo, turizem in šport</w:t>
      </w:r>
      <w:r w:rsidR="00371C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1CEB" w:rsidRPr="00371CEB">
        <w:rPr>
          <w:rFonts w:ascii="Times New Roman" w:hAnsi="Times New Roman" w:cs="Times New Roman"/>
          <w:b/>
          <w:bCs/>
          <w:sz w:val="24"/>
          <w:szCs w:val="24"/>
        </w:rPr>
        <w:t>Direktorat za turizem</w:t>
      </w:r>
    </w:p>
    <w:p w14:paraId="58A1C21B" w14:textId="797540A2" w:rsidR="00FD3D21" w:rsidRDefault="00FD3D21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FD3D21">
        <w:rPr>
          <w:rFonts w:ascii="Times New Roman" w:hAnsi="Times New Roman" w:cs="Times New Roman"/>
          <w:b/>
          <w:bCs/>
          <w:sz w:val="24"/>
          <w:szCs w:val="24"/>
        </w:rPr>
        <w:t>Ministrstvo za naravne vire in prostor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D21">
        <w:rPr>
          <w:rFonts w:ascii="Times New Roman" w:hAnsi="Times New Roman" w:cs="Times New Roman"/>
          <w:b/>
          <w:bCs/>
          <w:sz w:val="24"/>
          <w:szCs w:val="24"/>
        </w:rPr>
        <w:t>Direktorat za naravo</w:t>
      </w:r>
    </w:p>
    <w:p w14:paraId="39F37D1D" w14:textId="79008042" w:rsidR="00765660" w:rsidRDefault="00765660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4E077C">
        <w:rPr>
          <w:rFonts w:ascii="Times New Roman" w:hAnsi="Times New Roman" w:cs="Times New Roman"/>
          <w:b/>
          <w:bCs/>
          <w:sz w:val="24"/>
          <w:szCs w:val="24"/>
        </w:rPr>
        <w:t xml:space="preserve">Občina </w:t>
      </w:r>
      <w:r w:rsidR="00FD3D21">
        <w:rPr>
          <w:rFonts w:ascii="Times New Roman" w:hAnsi="Times New Roman" w:cs="Times New Roman"/>
          <w:b/>
          <w:bCs/>
          <w:sz w:val="24"/>
          <w:szCs w:val="24"/>
        </w:rPr>
        <w:t>Grosuplje</w:t>
      </w:r>
    </w:p>
    <w:p w14:paraId="37355510" w14:textId="63B08BD1" w:rsidR="00FD3D21" w:rsidRPr="004E077C" w:rsidRDefault="00FD3D21" w:rsidP="00006970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Turistično društvo </w:t>
      </w:r>
      <w:r w:rsidR="00371CEB">
        <w:rPr>
          <w:rFonts w:ascii="Times New Roman" w:hAnsi="Times New Roman" w:cs="Times New Roman"/>
          <w:b/>
          <w:bCs/>
          <w:sz w:val="24"/>
          <w:szCs w:val="24"/>
        </w:rPr>
        <w:t xml:space="preserve">Cer </w:t>
      </w:r>
      <w:r>
        <w:rPr>
          <w:rFonts w:ascii="Times New Roman" w:hAnsi="Times New Roman" w:cs="Times New Roman"/>
          <w:b/>
          <w:bCs/>
          <w:sz w:val="24"/>
          <w:szCs w:val="24"/>
        </w:rPr>
        <w:t>Cerovo</w:t>
      </w:r>
    </w:p>
    <w:p w14:paraId="723C659B" w14:textId="0755101B" w:rsidR="00006970" w:rsidRDefault="00006970" w:rsidP="00006970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65578EC2" w14:textId="77777777" w:rsidR="004E077C" w:rsidRPr="004E077C" w:rsidRDefault="004E077C" w:rsidP="00006970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70FBD9D7" w14:textId="59ED6060" w:rsidR="00006970" w:rsidRPr="004E077C" w:rsidRDefault="007656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077C">
        <w:rPr>
          <w:rFonts w:ascii="Times New Roman" w:hAnsi="Times New Roman" w:cs="Times New Roman"/>
          <w:b/>
          <w:bCs/>
          <w:sz w:val="24"/>
          <w:szCs w:val="24"/>
        </w:rPr>
        <w:t xml:space="preserve">Zadeva: </w:t>
      </w:r>
      <w:r w:rsidR="001478BD">
        <w:rPr>
          <w:rFonts w:ascii="Times New Roman" w:hAnsi="Times New Roman" w:cs="Times New Roman"/>
          <w:b/>
          <w:bCs/>
          <w:sz w:val="24"/>
          <w:szCs w:val="24"/>
        </w:rPr>
        <w:t>Zapis</w:t>
      </w:r>
      <w:r w:rsidRPr="004E077C">
        <w:rPr>
          <w:rFonts w:ascii="Times New Roman" w:hAnsi="Times New Roman" w:cs="Times New Roman"/>
          <w:b/>
          <w:bCs/>
          <w:sz w:val="24"/>
          <w:szCs w:val="24"/>
        </w:rPr>
        <w:t xml:space="preserve"> »Klepet na naj tematski poti«</w:t>
      </w:r>
    </w:p>
    <w:p w14:paraId="5CE70CF4" w14:textId="77777777" w:rsidR="004E077C" w:rsidRDefault="004E077C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64265B80" w14:textId="61589987" w:rsidR="00765660" w:rsidRDefault="00765660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4E077C">
        <w:rPr>
          <w:rFonts w:ascii="Times New Roman" w:hAnsi="Times New Roman" w:cs="Times New Roman"/>
          <w:sz w:val="24"/>
          <w:szCs w:val="24"/>
        </w:rPr>
        <w:t xml:space="preserve">TURISTIČNA ZVEZA SLOVENIJE in </w:t>
      </w:r>
      <w:r w:rsidR="00371CEB">
        <w:rPr>
          <w:rFonts w:ascii="Times New Roman" w:hAnsi="Times New Roman" w:cs="Times New Roman"/>
          <w:sz w:val="24"/>
          <w:szCs w:val="24"/>
        </w:rPr>
        <w:t xml:space="preserve">TD CER CEROVO, sta </w:t>
      </w:r>
      <w:r w:rsidRPr="004E077C">
        <w:rPr>
          <w:rFonts w:ascii="Times New Roman" w:hAnsi="Times New Roman" w:cs="Times New Roman"/>
          <w:sz w:val="24"/>
          <w:szCs w:val="24"/>
        </w:rPr>
        <w:t xml:space="preserve">v sodelovanju z Zavodom za gozdove Slovenije in  </w:t>
      </w:r>
      <w:r w:rsidR="00371CEB">
        <w:rPr>
          <w:rFonts w:ascii="Times New Roman" w:hAnsi="Times New Roman" w:cs="Times New Roman"/>
          <w:sz w:val="24"/>
          <w:szCs w:val="24"/>
        </w:rPr>
        <w:t>Občino Grosuplje</w:t>
      </w:r>
      <w:r w:rsidRPr="004E077C">
        <w:rPr>
          <w:rFonts w:ascii="Times New Roman" w:hAnsi="Times New Roman" w:cs="Times New Roman"/>
          <w:sz w:val="24"/>
          <w:szCs w:val="24"/>
        </w:rPr>
        <w:t>, organizirala tradicionalni »KLEPET NA NAJ POTI 202</w:t>
      </w:r>
      <w:r w:rsidR="00371CEB">
        <w:rPr>
          <w:rFonts w:ascii="Times New Roman" w:hAnsi="Times New Roman" w:cs="Times New Roman"/>
          <w:sz w:val="24"/>
          <w:szCs w:val="24"/>
        </w:rPr>
        <w:t>2</w:t>
      </w:r>
      <w:r w:rsidRPr="004E077C">
        <w:rPr>
          <w:rFonts w:ascii="Times New Roman" w:hAnsi="Times New Roman" w:cs="Times New Roman"/>
          <w:sz w:val="24"/>
          <w:szCs w:val="24"/>
        </w:rPr>
        <w:t>«, 2</w:t>
      </w:r>
      <w:r w:rsidR="00371CEB">
        <w:rPr>
          <w:rFonts w:ascii="Times New Roman" w:hAnsi="Times New Roman" w:cs="Times New Roman"/>
          <w:sz w:val="24"/>
          <w:szCs w:val="24"/>
        </w:rPr>
        <w:t>6</w:t>
      </w:r>
      <w:r w:rsidRPr="004E077C">
        <w:rPr>
          <w:rFonts w:ascii="Times New Roman" w:hAnsi="Times New Roman" w:cs="Times New Roman"/>
          <w:sz w:val="24"/>
          <w:szCs w:val="24"/>
        </w:rPr>
        <w:t>. maja 202</w:t>
      </w:r>
      <w:r w:rsidR="00371CEB">
        <w:rPr>
          <w:rFonts w:ascii="Times New Roman" w:hAnsi="Times New Roman" w:cs="Times New Roman"/>
          <w:sz w:val="24"/>
          <w:szCs w:val="24"/>
        </w:rPr>
        <w:t>3</w:t>
      </w:r>
      <w:r w:rsidR="00075E55" w:rsidRPr="004E077C">
        <w:rPr>
          <w:rFonts w:ascii="Times New Roman" w:hAnsi="Times New Roman" w:cs="Times New Roman"/>
          <w:sz w:val="24"/>
          <w:szCs w:val="24"/>
        </w:rPr>
        <w:t xml:space="preserve">, na </w:t>
      </w:r>
      <w:r w:rsidR="00011D83" w:rsidRPr="005631FD">
        <w:rPr>
          <w:rFonts w:ascii="Arial Narrow" w:hAnsi="Arial Narrow"/>
          <w:b/>
          <w:iCs/>
          <w:sz w:val="28"/>
          <w:szCs w:val="28"/>
        </w:rPr>
        <w:t>Pot</w:t>
      </w:r>
      <w:r w:rsidR="00011D83">
        <w:rPr>
          <w:rFonts w:ascii="Arial Narrow" w:hAnsi="Arial Narrow"/>
          <w:b/>
          <w:iCs/>
          <w:sz w:val="28"/>
          <w:szCs w:val="28"/>
        </w:rPr>
        <w:t>i</w:t>
      </w:r>
      <w:r w:rsidR="00011D83" w:rsidRPr="005631FD">
        <w:rPr>
          <w:rFonts w:ascii="Arial Narrow" w:hAnsi="Arial Narrow"/>
          <w:b/>
          <w:iCs/>
          <w:sz w:val="28"/>
          <w:szCs w:val="28"/>
        </w:rPr>
        <w:t xml:space="preserve"> zelene rege v Vodomčevem gaju</w:t>
      </w:r>
      <w:r w:rsidR="00764425">
        <w:rPr>
          <w:rFonts w:ascii="Arial Narrow" w:hAnsi="Arial Narrow"/>
          <w:b/>
          <w:iCs/>
          <w:sz w:val="28"/>
          <w:szCs w:val="28"/>
        </w:rPr>
        <w:t xml:space="preserve"> v Cerovem</w:t>
      </w:r>
      <w:r w:rsidR="00075E55" w:rsidRPr="004E077C">
        <w:rPr>
          <w:rFonts w:ascii="Times New Roman" w:hAnsi="Times New Roman" w:cs="Times New Roman"/>
          <w:sz w:val="24"/>
          <w:szCs w:val="24"/>
        </w:rPr>
        <w:t xml:space="preserve">. </w:t>
      </w:r>
      <w:r w:rsidRPr="004E077C">
        <w:rPr>
          <w:rFonts w:ascii="Times New Roman" w:hAnsi="Times New Roman" w:cs="Times New Roman"/>
          <w:sz w:val="24"/>
          <w:szCs w:val="24"/>
        </w:rPr>
        <w:t xml:space="preserve"> </w:t>
      </w:r>
      <w:r w:rsidR="00075E55" w:rsidRPr="004E077C">
        <w:rPr>
          <w:rFonts w:ascii="Times New Roman" w:hAnsi="Times New Roman" w:cs="Times New Roman"/>
          <w:sz w:val="24"/>
          <w:szCs w:val="24"/>
        </w:rPr>
        <w:t xml:space="preserve">Dogodek je bil namenjen skrbnikom in načrtovalcem tematskih poti, predstavnikom inštitucij, ki se ukvarjajo z razvojem na področju tematskih poti, predstavnikom </w:t>
      </w:r>
      <w:proofErr w:type="spellStart"/>
      <w:r w:rsidR="00075E55" w:rsidRPr="004E077C">
        <w:rPr>
          <w:rFonts w:ascii="Times New Roman" w:hAnsi="Times New Roman" w:cs="Times New Roman"/>
          <w:sz w:val="24"/>
          <w:szCs w:val="24"/>
        </w:rPr>
        <w:t>destinacijskih</w:t>
      </w:r>
      <w:proofErr w:type="spellEnd"/>
      <w:r w:rsidR="00075E55" w:rsidRPr="004E077C">
        <w:rPr>
          <w:rFonts w:ascii="Times New Roman" w:hAnsi="Times New Roman" w:cs="Times New Roman"/>
          <w:sz w:val="24"/>
          <w:szCs w:val="24"/>
        </w:rPr>
        <w:t xml:space="preserve"> organizacij (LTO, TIC, občine), turističnim agencijam in organizacijam, predstavnikom lokalnih skupnosti in vsem zainteresiranim posameznikom. Udeležilo se ga je več kot </w:t>
      </w:r>
      <w:r w:rsidR="00011D83">
        <w:rPr>
          <w:rFonts w:ascii="Times New Roman" w:hAnsi="Times New Roman" w:cs="Times New Roman"/>
          <w:sz w:val="24"/>
          <w:szCs w:val="24"/>
        </w:rPr>
        <w:t>20</w:t>
      </w:r>
      <w:r w:rsidR="00075E55" w:rsidRPr="004E077C">
        <w:rPr>
          <w:rFonts w:ascii="Times New Roman" w:hAnsi="Times New Roman" w:cs="Times New Roman"/>
          <w:sz w:val="24"/>
          <w:szCs w:val="24"/>
        </w:rPr>
        <w:t xml:space="preserve"> udeležencev.</w:t>
      </w:r>
    </w:p>
    <w:p w14:paraId="10901940" w14:textId="77777777" w:rsidR="00C03BE2" w:rsidRPr="004E077C" w:rsidRDefault="00C03BE2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61BD9291" w14:textId="1108F968" w:rsidR="00A80A27" w:rsidRDefault="00940779" w:rsidP="00011D83">
      <w:pPr>
        <w:pStyle w:val="Brezrazmikov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E077C">
        <w:rPr>
          <w:rFonts w:ascii="Times New Roman" w:hAnsi="Times New Roman" w:cs="Times New Roman"/>
          <w:sz w:val="24"/>
          <w:szCs w:val="24"/>
        </w:rPr>
        <w:t>Klepet na naj poti je bil izveden na tematski poti</w:t>
      </w:r>
      <w:r w:rsidR="00011D83">
        <w:rPr>
          <w:rFonts w:ascii="Times New Roman" w:hAnsi="Times New Roman" w:cs="Times New Roman"/>
          <w:sz w:val="24"/>
          <w:szCs w:val="24"/>
        </w:rPr>
        <w:t xml:space="preserve">, </w:t>
      </w:r>
      <w:r w:rsidRPr="004E077C">
        <w:rPr>
          <w:rFonts w:ascii="Times New Roman" w:hAnsi="Times New Roman" w:cs="Times New Roman"/>
          <w:color w:val="373737"/>
          <w:sz w:val="24"/>
          <w:szCs w:val="24"/>
        </w:rPr>
        <w:t xml:space="preserve">ki je bila </w:t>
      </w:r>
      <w:r w:rsidRPr="004E077C">
        <w:rPr>
          <w:rFonts w:ascii="Times New Roman" w:hAnsi="Times New Roman" w:cs="Times New Roman"/>
          <w:sz w:val="24"/>
          <w:szCs w:val="24"/>
        </w:rPr>
        <w:t>na Dnevih slovenskega turizma 202</w:t>
      </w:r>
      <w:r w:rsidR="00011D83">
        <w:rPr>
          <w:rFonts w:ascii="Times New Roman" w:hAnsi="Times New Roman" w:cs="Times New Roman"/>
          <w:sz w:val="24"/>
          <w:szCs w:val="24"/>
        </w:rPr>
        <w:t>2</w:t>
      </w:r>
      <w:r w:rsidR="00C03BE2">
        <w:rPr>
          <w:rFonts w:ascii="Times New Roman" w:hAnsi="Times New Roman" w:cs="Times New Roman"/>
          <w:sz w:val="24"/>
          <w:szCs w:val="24"/>
        </w:rPr>
        <w:t>,</w:t>
      </w:r>
      <w:r w:rsidRPr="004E077C">
        <w:rPr>
          <w:rFonts w:ascii="Times New Roman" w:hAnsi="Times New Roman" w:cs="Times New Roman"/>
          <w:sz w:val="24"/>
          <w:szCs w:val="24"/>
        </w:rPr>
        <w:t xml:space="preserve"> med 3</w:t>
      </w:r>
      <w:r w:rsidR="00011D83">
        <w:rPr>
          <w:rFonts w:ascii="Times New Roman" w:hAnsi="Times New Roman" w:cs="Times New Roman"/>
          <w:sz w:val="24"/>
          <w:szCs w:val="24"/>
        </w:rPr>
        <w:t>5</w:t>
      </w:r>
      <w:r w:rsidRPr="004E077C">
        <w:rPr>
          <w:rFonts w:ascii="Times New Roman" w:hAnsi="Times New Roman" w:cs="Times New Roman"/>
          <w:sz w:val="24"/>
          <w:szCs w:val="24"/>
        </w:rPr>
        <w:t xml:space="preserve"> tematskimi potmi, razglašena</w:t>
      </w:r>
      <w:r w:rsidR="00011D83">
        <w:rPr>
          <w:rFonts w:ascii="Times New Roman" w:hAnsi="Times New Roman" w:cs="Times New Roman"/>
          <w:sz w:val="24"/>
          <w:szCs w:val="24"/>
        </w:rPr>
        <w:t xml:space="preserve"> </w:t>
      </w:r>
      <w:r w:rsidR="00011D83" w:rsidRPr="00011D83">
        <w:rPr>
          <w:rFonts w:ascii="Times New Roman" w:hAnsi="Times New Roman" w:cs="Times New Roman"/>
          <w:sz w:val="24"/>
          <w:szCs w:val="24"/>
        </w:rPr>
        <w:t>skupaj s Potjo med krošnjami Pohorje, za najboljšo tematsko pot 2022 v okviru projekta TZS »Moja dežela, lepa in gostoljubna«.</w:t>
      </w:r>
      <w:r w:rsidRPr="004E077C">
        <w:rPr>
          <w:rFonts w:ascii="Times New Roman" w:hAnsi="Times New Roman" w:cs="Times New Roman"/>
          <w:sz w:val="24"/>
          <w:szCs w:val="24"/>
        </w:rPr>
        <w:t xml:space="preserve"> V ocenjevanje tematskih poti je bilo prijavljenih 3</w:t>
      </w:r>
      <w:r w:rsidR="00011D83">
        <w:rPr>
          <w:rFonts w:ascii="Times New Roman" w:hAnsi="Times New Roman" w:cs="Times New Roman"/>
          <w:sz w:val="24"/>
          <w:szCs w:val="24"/>
        </w:rPr>
        <w:t>5</w:t>
      </w:r>
      <w:r w:rsidRPr="004E077C">
        <w:rPr>
          <w:rFonts w:ascii="Times New Roman" w:hAnsi="Times New Roman" w:cs="Times New Roman"/>
          <w:sz w:val="24"/>
          <w:szCs w:val="24"/>
        </w:rPr>
        <w:t xml:space="preserve"> tematskih poti </w:t>
      </w:r>
      <w:r w:rsidR="00011D83">
        <w:rPr>
          <w:rFonts w:ascii="Times New Roman" w:hAnsi="Times New Roman" w:cs="Times New Roman"/>
          <w:sz w:val="24"/>
          <w:szCs w:val="24"/>
        </w:rPr>
        <w:t>(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Aškerčeva pot</w:t>
      </w:r>
      <w:r w:rsidR="00011D8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Čredniška</w:t>
      </w:r>
      <w:proofErr w:type="spellEnd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 pot po Poljanski dolini ob Kolp</w:t>
      </w:r>
      <w:r w:rsidR="00011D83">
        <w:rPr>
          <w:rFonts w:ascii="Times New Roman" w:hAnsi="Times New Roman" w:cs="Times New Roman"/>
          <w:i/>
          <w:iCs/>
          <w:sz w:val="18"/>
          <w:szCs w:val="18"/>
        </w:rPr>
        <w:t>i, ,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Gozd je kultura</w:t>
      </w:r>
      <w:r w:rsidR="00011D8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Gozdna učna pot Modrijanov</w:t>
      </w:r>
      <w:r w:rsidR="00011D8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Gozdna učna pot Ruta</w:t>
      </w:r>
      <w:r w:rsidR="00011D8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Interaktivna učna pot z ribo Branko Braslovčanko</w:t>
      </w:r>
      <w:r w:rsidR="00011D8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Krajinski park Debeli rtič</w:t>
      </w:r>
      <w:r w:rsidR="00011D8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Krškočara</w:t>
      </w:r>
      <w:proofErr w:type="spellEnd"/>
      <w:r w:rsidR="00011D83">
        <w:rPr>
          <w:rFonts w:ascii="Times New Roman" w:hAnsi="Times New Roman" w:cs="Times New Roman"/>
          <w:i/>
          <w:iCs/>
          <w:sz w:val="18"/>
          <w:szCs w:val="18"/>
        </w:rPr>
        <w:t xml:space="preserve">,  </w:t>
      </w:r>
      <w:proofErr w:type="spellStart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Mašunska</w:t>
      </w:r>
      <w:proofErr w:type="spellEnd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 gozdna učna pot</w:t>
      </w:r>
      <w:r w:rsidR="00011D8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Polhov doživljajski park</w:t>
      </w:r>
      <w:r w:rsidR="00011D8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Ponirkova</w:t>
      </w:r>
      <w:proofErr w:type="spellEnd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 pot - učna ekološka pot po Krajinskem parku Rački ribniki 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>–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 Požeg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Pot med krošnjami Pohorje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Pot močvirskih škratov na Mali plac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Pot pastirskih škratov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Pot po močvar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Pot Srečno-Zagorje ob Savi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Pot zelene rege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Prometejeva učna pot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Razgledišče Špica na </w:t>
      </w:r>
      <w:proofErr w:type="spellStart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Mežakli</w:t>
      </w:r>
      <w:proofErr w:type="spellEnd"/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Rožnovenska pot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Sabotin - Briški krog miru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Sprehod po preteklosti Celja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Škratji Kras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Smaragdna dogodivščina ob Ajdovskem zidu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Sromeljska pešpot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Tematska pot Deskle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Učna pot Kučar 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>–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 Kolpa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Učna pot </w:t>
      </w:r>
      <w:proofErr w:type="spellStart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Savus</w:t>
      </w:r>
      <w:proofErr w:type="spellEnd"/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Uskoška pot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Velike Lašče skozi obrti in dejavnosti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Vodna učna pot </w:t>
      </w:r>
      <w:proofErr w:type="spellStart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Bobrček</w:t>
      </w:r>
      <w:proofErr w:type="spellEnd"/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Začaran gozd</w:t>
      </w:r>
      <w:r w:rsidR="00764425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 xml:space="preserve">Zelena pot z zgodbo od Podgorja do </w:t>
      </w:r>
      <w:proofErr w:type="spellStart"/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Wiederdriesa</w:t>
      </w:r>
      <w:proofErr w:type="spellEnd"/>
      <w:r w:rsidR="00A80A2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011D83" w:rsidRPr="00011D83">
        <w:rPr>
          <w:rFonts w:ascii="Times New Roman" w:hAnsi="Times New Roman" w:cs="Times New Roman"/>
          <w:i/>
          <w:iCs/>
          <w:sz w:val="18"/>
          <w:szCs w:val="18"/>
        </w:rPr>
        <w:t>Župančičevo sprehajališče</w:t>
      </w:r>
      <w:r w:rsidR="00A80A27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7A41FC35" w14:textId="50F4D720" w:rsidR="00A17910" w:rsidRPr="004E077C" w:rsidRDefault="00A17910" w:rsidP="00940779">
      <w:pPr>
        <w:pStyle w:val="Brezrazmikov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52550" w:rsidRPr="004E077C">
        <w:rPr>
          <w:rFonts w:ascii="Times New Roman" w:hAnsi="Times New Roman" w:cs="Times New Roman"/>
          <w:sz w:val="24"/>
          <w:szCs w:val="24"/>
        </w:rPr>
        <w:t>Komisija za tematske poti pri TZS je v sodelovanju z Zavodom za gozdove Slovenije</w:t>
      </w:r>
      <w:r w:rsidR="00A80A27">
        <w:rPr>
          <w:rFonts w:ascii="Times New Roman" w:hAnsi="Times New Roman" w:cs="Times New Roman"/>
          <w:sz w:val="24"/>
          <w:szCs w:val="24"/>
        </w:rPr>
        <w:t xml:space="preserve"> </w:t>
      </w:r>
      <w:r w:rsidR="00852550" w:rsidRPr="004E077C">
        <w:rPr>
          <w:rFonts w:ascii="Times New Roman" w:hAnsi="Times New Roman" w:cs="Times New Roman"/>
          <w:sz w:val="24"/>
          <w:szCs w:val="24"/>
        </w:rPr>
        <w:t xml:space="preserve"> pregledala in ocenila vse poti in na podlagi ocenjevalnih modulov</w:t>
      </w:r>
      <w:r w:rsidR="00A57D5E" w:rsidRPr="004E077C">
        <w:rPr>
          <w:rFonts w:ascii="Times New Roman" w:hAnsi="Times New Roman" w:cs="Times New Roman"/>
          <w:sz w:val="24"/>
          <w:szCs w:val="24"/>
        </w:rPr>
        <w:t xml:space="preserve">, razglasila </w:t>
      </w:r>
      <w:r w:rsidR="00A80A27" w:rsidRPr="00A80A27">
        <w:rPr>
          <w:rFonts w:ascii="Times New Roman" w:hAnsi="Times New Roman" w:cs="Times New Roman"/>
          <w:sz w:val="24"/>
          <w:szCs w:val="24"/>
        </w:rPr>
        <w:t>NAJ POT 2022</w:t>
      </w:r>
      <w:r w:rsidR="00A80A27">
        <w:rPr>
          <w:rFonts w:ascii="Times New Roman" w:hAnsi="Times New Roman" w:cs="Times New Roman"/>
          <w:sz w:val="24"/>
          <w:szCs w:val="24"/>
        </w:rPr>
        <w:t xml:space="preserve">, ki </w:t>
      </w:r>
      <w:r w:rsidR="00A80A27" w:rsidRPr="00A80A27">
        <w:rPr>
          <w:rFonts w:ascii="Times New Roman" w:hAnsi="Times New Roman" w:cs="Times New Roman"/>
          <w:sz w:val="24"/>
          <w:szCs w:val="24"/>
        </w:rPr>
        <w:t xml:space="preserve">si </w:t>
      </w:r>
      <w:r w:rsidR="00764425">
        <w:rPr>
          <w:rFonts w:ascii="Times New Roman" w:hAnsi="Times New Roman" w:cs="Times New Roman"/>
          <w:sz w:val="24"/>
          <w:szCs w:val="24"/>
        </w:rPr>
        <w:t xml:space="preserve">jo </w:t>
      </w:r>
      <w:r w:rsidR="00A80A27" w:rsidRPr="00A80A27">
        <w:rPr>
          <w:rFonts w:ascii="Times New Roman" w:hAnsi="Times New Roman" w:cs="Times New Roman"/>
          <w:sz w:val="24"/>
          <w:szCs w:val="24"/>
        </w:rPr>
        <w:t>delita: Pot zelene rege in Pot med krošnjami Pohorje.</w:t>
      </w:r>
      <w:r w:rsidR="00A80A27">
        <w:rPr>
          <w:rFonts w:ascii="Times New Roman" w:hAnsi="Times New Roman" w:cs="Times New Roman"/>
          <w:sz w:val="24"/>
          <w:szCs w:val="24"/>
        </w:rPr>
        <w:t xml:space="preserve"> </w:t>
      </w:r>
      <w:r w:rsidR="00A80A27" w:rsidRPr="00A80A27">
        <w:rPr>
          <w:rFonts w:ascii="Times New Roman" w:hAnsi="Times New Roman" w:cs="Times New Roman"/>
          <w:sz w:val="24"/>
          <w:szCs w:val="24"/>
        </w:rPr>
        <w:t xml:space="preserve">Drugo mesto je pripadlo: </w:t>
      </w:r>
      <w:proofErr w:type="spellStart"/>
      <w:r w:rsidR="00A80A27" w:rsidRPr="00A80A27">
        <w:rPr>
          <w:rFonts w:ascii="Times New Roman" w:hAnsi="Times New Roman" w:cs="Times New Roman"/>
          <w:sz w:val="24"/>
          <w:szCs w:val="24"/>
        </w:rPr>
        <w:t>Mašunski</w:t>
      </w:r>
      <w:proofErr w:type="spellEnd"/>
      <w:r w:rsidR="00A80A27" w:rsidRPr="00A80A27">
        <w:rPr>
          <w:rFonts w:ascii="Times New Roman" w:hAnsi="Times New Roman" w:cs="Times New Roman"/>
          <w:sz w:val="24"/>
          <w:szCs w:val="24"/>
        </w:rPr>
        <w:t xml:space="preserve"> gozdni učni poti in tretje mesto: Učni poti </w:t>
      </w:r>
      <w:proofErr w:type="spellStart"/>
      <w:r w:rsidR="00A80A27" w:rsidRPr="00A80A27">
        <w:rPr>
          <w:rFonts w:ascii="Times New Roman" w:hAnsi="Times New Roman" w:cs="Times New Roman"/>
          <w:sz w:val="24"/>
          <w:szCs w:val="24"/>
        </w:rPr>
        <w:t>Savus</w:t>
      </w:r>
      <w:proofErr w:type="spellEnd"/>
      <w:r w:rsidR="00A80A27" w:rsidRPr="00A80A2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EEC149" w14:textId="28459672" w:rsidR="00940779" w:rsidRPr="004E077C" w:rsidRDefault="00A57D5E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4E077C">
        <w:rPr>
          <w:rFonts w:ascii="Times New Roman" w:hAnsi="Times New Roman" w:cs="Times New Roman"/>
          <w:sz w:val="24"/>
          <w:szCs w:val="24"/>
        </w:rPr>
        <w:t>Tekmovanje v okviru projekta Moja dežela lepa in gostoljubna, poteka že vse od leta 2011</w:t>
      </w:r>
      <w:r w:rsidR="0057697B">
        <w:rPr>
          <w:rFonts w:ascii="Times New Roman" w:hAnsi="Times New Roman" w:cs="Times New Roman"/>
          <w:sz w:val="24"/>
          <w:szCs w:val="24"/>
        </w:rPr>
        <w:t>.</w:t>
      </w:r>
      <w:r w:rsidR="00DD43BE" w:rsidRPr="004E077C">
        <w:rPr>
          <w:rFonts w:ascii="Times New Roman" w:hAnsi="Times New Roman" w:cs="Times New Roman"/>
          <w:sz w:val="24"/>
          <w:szCs w:val="24"/>
        </w:rPr>
        <w:t xml:space="preserve">  </w:t>
      </w:r>
      <w:r w:rsidR="0057697B">
        <w:rPr>
          <w:rFonts w:ascii="Times New Roman" w:hAnsi="Times New Roman" w:cs="Times New Roman"/>
          <w:sz w:val="24"/>
          <w:szCs w:val="24"/>
        </w:rPr>
        <w:t>D</w:t>
      </w:r>
      <w:r w:rsidR="00DD43BE" w:rsidRPr="004E077C">
        <w:rPr>
          <w:rFonts w:ascii="Times New Roman" w:hAnsi="Times New Roman" w:cs="Times New Roman"/>
          <w:sz w:val="24"/>
          <w:szCs w:val="24"/>
        </w:rPr>
        <w:t xml:space="preserve">o sedaj je komisija pregledala </w:t>
      </w:r>
      <w:r w:rsidR="00A80A27">
        <w:rPr>
          <w:rFonts w:ascii="Times New Roman" w:hAnsi="Times New Roman" w:cs="Times New Roman"/>
          <w:sz w:val="24"/>
          <w:szCs w:val="24"/>
        </w:rPr>
        <w:t>že 500</w:t>
      </w:r>
      <w:r w:rsidR="00DD43BE" w:rsidRPr="004E077C">
        <w:rPr>
          <w:rFonts w:ascii="Times New Roman" w:hAnsi="Times New Roman" w:cs="Times New Roman"/>
          <w:sz w:val="24"/>
          <w:szCs w:val="24"/>
        </w:rPr>
        <w:t xml:space="preserve"> tematskih poti. </w:t>
      </w:r>
    </w:p>
    <w:p w14:paraId="15D8A428" w14:textId="50756FBE" w:rsidR="00940779" w:rsidRDefault="00940779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4E2AFDEA" w14:textId="77777777" w:rsidR="00C03BE2" w:rsidRDefault="00C03BE2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4D305B09" w14:textId="77777777" w:rsidR="00A80A27" w:rsidRDefault="00A80A27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28FB74D4" w14:textId="4079FB2F" w:rsidR="00075E55" w:rsidRPr="004E077C" w:rsidRDefault="00DD43BE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4E077C">
        <w:rPr>
          <w:rFonts w:ascii="Times New Roman" w:hAnsi="Times New Roman" w:cs="Times New Roman"/>
          <w:sz w:val="24"/>
          <w:szCs w:val="24"/>
        </w:rPr>
        <w:lastRenderedPageBreak/>
        <w:t xml:space="preserve">Tematsko srečanje »Klepet na naj poti« so </w:t>
      </w:r>
      <w:r w:rsidR="00764425">
        <w:rPr>
          <w:rFonts w:ascii="Times New Roman" w:hAnsi="Times New Roman" w:cs="Times New Roman"/>
          <w:sz w:val="24"/>
          <w:szCs w:val="24"/>
        </w:rPr>
        <w:t xml:space="preserve">po odličnem uvodnem </w:t>
      </w:r>
      <w:r w:rsidR="00290F37">
        <w:rPr>
          <w:rFonts w:ascii="Times New Roman" w:hAnsi="Times New Roman" w:cs="Times New Roman"/>
          <w:sz w:val="24"/>
          <w:szCs w:val="24"/>
        </w:rPr>
        <w:t xml:space="preserve">pozdravu in nagovorih </w:t>
      </w:r>
      <w:r w:rsidRPr="004E077C">
        <w:rPr>
          <w:rFonts w:ascii="Times New Roman" w:hAnsi="Times New Roman" w:cs="Times New Roman"/>
          <w:sz w:val="24"/>
          <w:szCs w:val="24"/>
        </w:rPr>
        <w:t xml:space="preserve">v prvem delu </w:t>
      </w:r>
      <w:r w:rsidR="00764425">
        <w:rPr>
          <w:rFonts w:ascii="Times New Roman" w:hAnsi="Times New Roman" w:cs="Times New Roman"/>
          <w:sz w:val="24"/>
          <w:szCs w:val="24"/>
        </w:rPr>
        <w:t>obeležili</w:t>
      </w:r>
      <w:r w:rsidRPr="004E077C">
        <w:rPr>
          <w:rFonts w:ascii="Times New Roman" w:hAnsi="Times New Roman" w:cs="Times New Roman"/>
          <w:sz w:val="24"/>
          <w:szCs w:val="24"/>
        </w:rPr>
        <w:t xml:space="preserve"> pr</w:t>
      </w:r>
      <w:r w:rsidR="009B7070">
        <w:rPr>
          <w:rFonts w:ascii="Times New Roman" w:hAnsi="Times New Roman" w:cs="Times New Roman"/>
          <w:sz w:val="24"/>
          <w:szCs w:val="24"/>
        </w:rPr>
        <w:t>ispevki</w:t>
      </w:r>
      <w:r w:rsidRPr="004E077C">
        <w:rPr>
          <w:rFonts w:ascii="Times New Roman" w:hAnsi="Times New Roman" w:cs="Times New Roman"/>
          <w:sz w:val="24"/>
          <w:szCs w:val="24"/>
        </w:rPr>
        <w:t xml:space="preserve"> na </w:t>
      </w:r>
      <w:r w:rsidR="009B7070">
        <w:rPr>
          <w:rFonts w:ascii="Times New Roman" w:hAnsi="Times New Roman" w:cs="Times New Roman"/>
          <w:sz w:val="24"/>
          <w:szCs w:val="24"/>
        </w:rPr>
        <w:t xml:space="preserve">naslednje </w:t>
      </w:r>
      <w:r w:rsidRPr="004E077C">
        <w:rPr>
          <w:rFonts w:ascii="Times New Roman" w:hAnsi="Times New Roman" w:cs="Times New Roman"/>
          <w:sz w:val="24"/>
          <w:szCs w:val="24"/>
        </w:rPr>
        <w:t>tem</w:t>
      </w:r>
      <w:r w:rsidR="009B7070">
        <w:rPr>
          <w:rFonts w:ascii="Times New Roman" w:hAnsi="Times New Roman" w:cs="Times New Roman"/>
          <w:sz w:val="24"/>
          <w:szCs w:val="24"/>
        </w:rPr>
        <w:t>e</w:t>
      </w:r>
      <w:r w:rsidRPr="004E077C">
        <w:rPr>
          <w:rFonts w:ascii="Times New Roman" w:hAnsi="Times New Roman" w:cs="Times New Roman"/>
          <w:sz w:val="24"/>
          <w:szCs w:val="24"/>
        </w:rPr>
        <w:t xml:space="preserve">: </w:t>
      </w:r>
      <w:r w:rsidR="00075E55" w:rsidRPr="004E07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DA136" w14:textId="3AD75F52" w:rsidR="00075E55" w:rsidRPr="004E077C" w:rsidRDefault="00764425" w:rsidP="00764425">
      <w:pPr>
        <w:pStyle w:val="Brezrazmikov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Tematske poti in </w:t>
      </w:r>
      <w:r w:rsidR="00A80A27">
        <w:rPr>
          <w:rFonts w:ascii="Times New Roman" w:hAnsi="Times New Roman" w:cs="Times New Roman"/>
          <w:sz w:val="24"/>
          <w:szCs w:val="24"/>
        </w:rPr>
        <w:t>Naj pot 2022</w:t>
      </w:r>
      <w:r w:rsidR="00075E55" w:rsidRPr="004E077C">
        <w:rPr>
          <w:rFonts w:ascii="Times New Roman" w:hAnsi="Times New Roman" w:cs="Times New Roman"/>
          <w:sz w:val="24"/>
          <w:szCs w:val="24"/>
        </w:rPr>
        <w:t xml:space="preserve">, Jože Prah, </w:t>
      </w:r>
      <w:r w:rsidR="00A80A27">
        <w:rPr>
          <w:rFonts w:ascii="Times New Roman" w:hAnsi="Times New Roman" w:cs="Times New Roman"/>
          <w:sz w:val="24"/>
          <w:szCs w:val="24"/>
        </w:rPr>
        <w:t>Zavod za gozdove Slovenije in Turistična zveza Slovenije</w:t>
      </w:r>
    </w:p>
    <w:p w14:paraId="72DE774C" w14:textId="40C9E1C9" w:rsidR="00075E55" w:rsidRPr="004E077C" w:rsidRDefault="00A80A27" w:rsidP="00764425">
      <w:pPr>
        <w:pStyle w:val="Brezrazmikov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0A27">
        <w:rPr>
          <w:rFonts w:ascii="Times New Roman" w:hAnsi="Times New Roman" w:cs="Times New Roman"/>
          <w:sz w:val="24"/>
          <w:szCs w:val="24"/>
        </w:rPr>
        <w:t>Proces in oblike vodenja na tematski poti in v naravi</w:t>
      </w:r>
      <w:r w:rsidR="007B14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v luči </w:t>
      </w:r>
      <w:r w:rsidRPr="00A80A27">
        <w:rPr>
          <w:rFonts w:ascii="Times New Roman" w:hAnsi="Times New Roman" w:cs="Times New Roman"/>
          <w:sz w:val="24"/>
          <w:szCs w:val="24"/>
        </w:rPr>
        <w:t>Strategija slovenskega turizma 2022 – 2028</w:t>
      </w:r>
      <w:r>
        <w:rPr>
          <w:rFonts w:ascii="Times New Roman" w:hAnsi="Times New Roman" w:cs="Times New Roman"/>
          <w:sz w:val="24"/>
          <w:szCs w:val="24"/>
        </w:rPr>
        <w:t xml:space="preserve">, Dubravka Kalin, generalna direktorica </w:t>
      </w:r>
      <w:r w:rsidRPr="00A80A27">
        <w:rPr>
          <w:rFonts w:ascii="Times New Roman" w:hAnsi="Times New Roman" w:cs="Times New Roman"/>
          <w:sz w:val="24"/>
          <w:szCs w:val="24"/>
        </w:rPr>
        <w:t>Direktorat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0A27">
        <w:rPr>
          <w:rFonts w:ascii="Times New Roman" w:hAnsi="Times New Roman" w:cs="Times New Roman"/>
          <w:sz w:val="24"/>
          <w:szCs w:val="24"/>
        </w:rPr>
        <w:t xml:space="preserve"> za turizem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A80A27">
        <w:rPr>
          <w:rFonts w:ascii="Times New Roman" w:hAnsi="Times New Roman" w:cs="Times New Roman"/>
          <w:sz w:val="24"/>
          <w:szCs w:val="24"/>
        </w:rPr>
        <w:t>inistrstvo za gospodarstvo, turizem in šport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A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9380EA" w14:textId="22C58FC5" w:rsidR="00075E55" w:rsidRPr="004E077C" w:rsidRDefault="00E426D9" w:rsidP="00764425">
      <w:pPr>
        <w:pStyle w:val="Brezrazmikov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Turistični vodnik pri TZS, Andreja Vesel in Karmen Burger, Turistična zveza Slovenije </w:t>
      </w:r>
      <w:r w:rsidR="00075E55" w:rsidRPr="004E07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F733E" w14:textId="6309A48C" w:rsidR="00E426D9" w:rsidRDefault="00E426D9" w:rsidP="00764425">
      <w:pPr>
        <w:pStyle w:val="Brezrazmikov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Gozdni nadzor, Jože Mori in Andrej Rot, Zavod za gozdove Slovenije</w:t>
      </w:r>
    </w:p>
    <w:p w14:paraId="04005A98" w14:textId="1CA03C5B" w:rsidR="004E077C" w:rsidRPr="00A17910" w:rsidRDefault="004E077C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2AB5A9B9" w14:textId="2AD8DF2E" w:rsidR="004E077C" w:rsidRPr="00A17910" w:rsidRDefault="00E426D9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podlagi </w:t>
      </w:r>
      <w:r w:rsidR="00764425">
        <w:rPr>
          <w:rFonts w:ascii="Times New Roman" w:hAnsi="Times New Roman" w:cs="Times New Roman"/>
          <w:sz w:val="24"/>
          <w:szCs w:val="24"/>
        </w:rPr>
        <w:t xml:space="preserve">konstruktivne </w:t>
      </w:r>
      <w:r>
        <w:rPr>
          <w:rFonts w:ascii="Times New Roman" w:hAnsi="Times New Roman" w:cs="Times New Roman"/>
          <w:sz w:val="24"/>
          <w:szCs w:val="24"/>
        </w:rPr>
        <w:t xml:space="preserve">razprave </w:t>
      </w:r>
      <w:r w:rsidR="00764425">
        <w:rPr>
          <w:rFonts w:ascii="Times New Roman" w:hAnsi="Times New Roman" w:cs="Times New Roman"/>
          <w:sz w:val="24"/>
          <w:szCs w:val="24"/>
        </w:rPr>
        <w:t>udeležencev srečanja</w:t>
      </w:r>
      <w:r w:rsidR="004E077C" w:rsidRPr="00A17910">
        <w:rPr>
          <w:rFonts w:ascii="Times New Roman" w:hAnsi="Times New Roman" w:cs="Times New Roman"/>
          <w:sz w:val="24"/>
          <w:szCs w:val="24"/>
        </w:rPr>
        <w:t xml:space="preserve"> </w:t>
      </w:r>
      <w:r w:rsidR="009B7070">
        <w:rPr>
          <w:rFonts w:ascii="Times New Roman" w:hAnsi="Times New Roman" w:cs="Times New Roman"/>
          <w:sz w:val="24"/>
          <w:szCs w:val="24"/>
        </w:rPr>
        <w:t>smo sprejeli naslednje</w:t>
      </w:r>
      <w:r w:rsidR="004E077C" w:rsidRPr="00A17910">
        <w:rPr>
          <w:rFonts w:ascii="Times New Roman" w:hAnsi="Times New Roman" w:cs="Times New Roman"/>
          <w:sz w:val="24"/>
          <w:szCs w:val="24"/>
        </w:rPr>
        <w:t xml:space="preserve"> zaključk</w:t>
      </w:r>
      <w:r w:rsidR="009B7070">
        <w:rPr>
          <w:rFonts w:ascii="Times New Roman" w:hAnsi="Times New Roman" w:cs="Times New Roman"/>
          <w:sz w:val="24"/>
          <w:szCs w:val="24"/>
        </w:rPr>
        <w:t>e</w:t>
      </w:r>
      <w:r w:rsidR="004E077C" w:rsidRPr="00A17910">
        <w:rPr>
          <w:rFonts w:ascii="Times New Roman" w:hAnsi="Times New Roman" w:cs="Times New Roman"/>
          <w:sz w:val="24"/>
          <w:szCs w:val="24"/>
        </w:rPr>
        <w:t>:</w:t>
      </w:r>
    </w:p>
    <w:p w14:paraId="4BD0FF7F" w14:textId="77777777" w:rsidR="00037BBE" w:rsidRPr="00A17910" w:rsidRDefault="004E077C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17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28874" w14:textId="37D766B3" w:rsidR="001F676C" w:rsidRPr="00A17910" w:rsidRDefault="001F676C" w:rsidP="00EB23DF">
      <w:pPr>
        <w:pStyle w:val="Brezrazmikov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910">
        <w:rPr>
          <w:rFonts w:ascii="Times New Roman" w:hAnsi="Times New Roman" w:cs="Times New Roman"/>
          <w:sz w:val="24"/>
          <w:szCs w:val="24"/>
        </w:rPr>
        <w:t xml:space="preserve">Tematske poti imajo informacijski, izobraževalni in rekreacijski namen. Prav tako pa imajo tudi vlogo varovanja in ohranjanja narave ter kulturne dediščine. So tiste, ki nudijo izjemen izobraževalni – poučni moment. Poleg tega pa pomenijo tudi tržni segment, ki je povezan z naravo in doživljajskim turizmom. </w:t>
      </w:r>
    </w:p>
    <w:p w14:paraId="4FCC9CB2" w14:textId="74A20FDC" w:rsidR="00290F37" w:rsidRPr="00940E97" w:rsidRDefault="00290F37" w:rsidP="00940E97">
      <w:pPr>
        <w:pStyle w:val="Brezrazmikov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Upoštevajoč veliko število tematskih poti v Sloveniji ob vse večjem obisku pretežno v naravnem okolju</w:t>
      </w:r>
      <w:r w:rsidR="00940E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 bilo potrebno v</w:t>
      </w:r>
      <w:r w:rsidR="007F5587" w:rsidRPr="00A17910">
        <w:rPr>
          <w:rFonts w:ascii="Times New Roman" w:hAnsi="Times New Roman" w:cs="Times New Roman"/>
          <w:sz w:val="24"/>
          <w:szCs w:val="24"/>
        </w:rPr>
        <w:t>zpostavit</w:t>
      </w:r>
      <w:r w:rsidR="00BD509C">
        <w:rPr>
          <w:rFonts w:ascii="Times New Roman" w:hAnsi="Times New Roman" w:cs="Times New Roman"/>
          <w:sz w:val="24"/>
          <w:szCs w:val="24"/>
        </w:rPr>
        <w:t>i</w:t>
      </w:r>
      <w:r w:rsidR="007F5587" w:rsidRPr="00A1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F5587" w:rsidRPr="00A17910">
        <w:rPr>
          <w:rFonts w:ascii="Times New Roman" w:hAnsi="Times New Roman" w:cs="Times New Roman"/>
          <w:sz w:val="24"/>
          <w:szCs w:val="24"/>
        </w:rPr>
        <w:t>rad za poti in izdelati</w:t>
      </w:r>
      <w:r w:rsidR="00940E97" w:rsidRPr="001478BD">
        <w:rPr>
          <w:rFonts w:ascii="Times New Roman" w:hAnsi="Times New Roman" w:cs="Times New Roman"/>
          <w:sz w:val="24"/>
          <w:szCs w:val="24"/>
        </w:rPr>
        <w:t xml:space="preserve"> centralno evidenco/register tematskih poti</w:t>
      </w:r>
      <w:r w:rsidR="00940E97">
        <w:rPr>
          <w:rFonts w:ascii="Times New Roman" w:hAnsi="Times New Roman" w:cs="Times New Roman"/>
          <w:sz w:val="24"/>
          <w:szCs w:val="24"/>
        </w:rPr>
        <w:t xml:space="preserve">, </w:t>
      </w:r>
      <w:r w:rsidR="007F5587" w:rsidRPr="00A17910">
        <w:rPr>
          <w:rFonts w:ascii="Times New Roman" w:hAnsi="Times New Roman" w:cs="Times New Roman"/>
          <w:sz w:val="24"/>
          <w:szCs w:val="24"/>
        </w:rPr>
        <w:t>nacionalni sistem certificiranja</w:t>
      </w:r>
      <w:r w:rsidR="00940E97">
        <w:rPr>
          <w:rFonts w:ascii="Times New Roman" w:hAnsi="Times New Roman" w:cs="Times New Roman"/>
          <w:sz w:val="24"/>
          <w:szCs w:val="24"/>
        </w:rPr>
        <w:t xml:space="preserve"> poti</w:t>
      </w:r>
      <w:r>
        <w:rPr>
          <w:rFonts w:ascii="Times New Roman" w:hAnsi="Times New Roman" w:cs="Times New Roman"/>
          <w:sz w:val="24"/>
          <w:szCs w:val="24"/>
        </w:rPr>
        <w:t xml:space="preserve"> ter</w:t>
      </w:r>
      <w:r w:rsidRPr="00290F37">
        <w:rPr>
          <w:rFonts w:ascii="Times New Roman" w:hAnsi="Times New Roman" w:cs="Times New Roman"/>
          <w:sz w:val="24"/>
          <w:szCs w:val="24"/>
        </w:rPr>
        <w:t xml:space="preserve"> </w:t>
      </w:r>
      <w:r w:rsidRPr="00A17910">
        <w:rPr>
          <w:rFonts w:ascii="Times New Roman" w:hAnsi="Times New Roman" w:cs="Times New Roman"/>
          <w:sz w:val="24"/>
          <w:szCs w:val="24"/>
        </w:rPr>
        <w:t>izoblikovati poslovni model tematskih in drugih pot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7910">
        <w:rPr>
          <w:rFonts w:ascii="Times New Roman" w:hAnsi="Times New Roman" w:cs="Times New Roman"/>
          <w:sz w:val="24"/>
          <w:szCs w:val="24"/>
        </w:rPr>
        <w:t xml:space="preserve"> v Sloveniji</w:t>
      </w:r>
      <w:r w:rsidR="00940E97">
        <w:rPr>
          <w:rFonts w:ascii="Times New Roman" w:hAnsi="Times New Roman" w:cs="Times New Roman"/>
          <w:sz w:val="24"/>
          <w:szCs w:val="24"/>
        </w:rPr>
        <w:t>.</w:t>
      </w:r>
    </w:p>
    <w:p w14:paraId="2CC2FA82" w14:textId="3355F8AE" w:rsidR="001F676C" w:rsidRPr="001478BD" w:rsidRDefault="001F676C" w:rsidP="00290F37">
      <w:pPr>
        <w:pStyle w:val="Brezrazmikov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78BD">
        <w:rPr>
          <w:rFonts w:ascii="Times New Roman" w:hAnsi="Times New Roman" w:cs="Times New Roman"/>
          <w:sz w:val="24"/>
          <w:szCs w:val="24"/>
        </w:rPr>
        <w:t xml:space="preserve">Za certificirane poti </w:t>
      </w:r>
      <w:r w:rsidR="002241D2">
        <w:rPr>
          <w:rFonts w:ascii="Times New Roman" w:hAnsi="Times New Roman" w:cs="Times New Roman"/>
          <w:sz w:val="24"/>
          <w:szCs w:val="24"/>
        </w:rPr>
        <w:t xml:space="preserve">je potrebno </w:t>
      </w:r>
      <w:r w:rsidRPr="001478BD">
        <w:rPr>
          <w:rFonts w:ascii="Times New Roman" w:hAnsi="Times New Roman" w:cs="Times New Roman"/>
          <w:sz w:val="24"/>
          <w:szCs w:val="24"/>
        </w:rPr>
        <w:t xml:space="preserve">zagotoviti enoten sistem označevanja tematskih poti v skladu z obstoječimi </w:t>
      </w:r>
      <w:r w:rsidR="005F3D65" w:rsidRPr="001478BD">
        <w:rPr>
          <w:rFonts w:ascii="Times New Roman" w:hAnsi="Times New Roman" w:cs="Times New Roman"/>
          <w:sz w:val="24"/>
          <w:szCs w:val="24"/>
        </w:rPr>
        <w:t>prav</w:t>
      </w:r>
      <w:r w:rsidRPr="001478BD">
        <w:rPr>
          <w:rFonts w:ascii="Times New Roman" w:hAnsi="Times New Roman" w:cs="Times New Roman"/>
          <w:sz w:val="24"/>
          <w:szCs w:val="24"/>
        </w:rPr>
        <w:t>ili.</w:t>
      </w:r>
    </w:p>
    <w:p w14:paraId="521C3055" w14:textId="39DFD8A0" w:rsidR="00940E97" w:rsidRPr="00940E97" w:rsidRDefault="009B7070" w:rsidP="00940E97">
      <w:pPr>
        <w:pStyle w:val="Brezrazmikov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78BD">
        <w:rPr>
          <w:rFonts w:ascii="Times New Roman" w:hAnsi="Times New Roman" w:cs="Times New Roman"/>
          <w:sz w:val="24"/>
          <w:szCs w:val="24"/>
        </w:rPr>
        <w:t>Povečati</w:t>
      </w:r>
      <w:r w:rsidR="00D265BD" w:rsidRPr="001478BD">
        <w:rPr>
          <w:rFonts w:ascii="Times New Roman" w:hAnsi="Times New Roman" w:cs="Times New Roman"/>
          <w:sz w:val="24"/>
          <w:szCs w:val="24"/>
        </w:rPr>
        <w:t xml:space="preserve"> </w:t>
      </w:r>
      <w:r w:rsidR="002241D2">
        <w:rPr>
          <w:rFonts w:ascii="Times New Roman" w:hAnsi="Times New Roman" w:cs="Times New Roman"/>
          <w:sz w:val="24"/>
          <w:szCs w:val="24"/>
        </w:rPr>
        <w:t xml:space="preserve">moramo </w:t>
      </w:r>
      <w:r w:rsidR="00037BBE" w:rsidRPr="001478BD">
        <w:rPr>
          <w:rFonts w:ascii="Times New Roman" w:hAnsi="Times New Roman" w:cs="Times New Roman"/>
          <w:sz w:val="24"/>
          <w:szCs w:val="24"/>
        </w:rPr>
        <w:t>skupn</w:t>
      </w:r>
      <w:r w:rsidRPr="001478BD">
        <w:rPr>
          <w:rFonts w:ascii="Times New Roman" w:hAnsi="Times New Roman" w:cs="Times New Roman"/>
          <w:sz w:val="24"/>
          <w:szCs w:val="24"/>
        </w:rPr>
        <w:t>o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 in poenoten</w:t>
      </w:r>
      <w:r w:rsidRPr="001478BD">
        <w:rPr>
          <w:rFonts w:ascii="Times New Roman" w:hAnsi="Times New Roman" w:cs="Times New Roman"/>
          <w:sz w:val="24"/>
          <w:szCs w:val="24"/>
        </w:rPr>
        <w:t>o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 promocij</w:t>
      </w:r>
      <w:r w:rsidRPr="001478BD">
        <w:rPr>
          <w:rFonts w:ascii="Times New Roman" w:hAnsi="Times New Roman" w:cs="Times New Roman"/>
          <w:sz w:val="24"/>
          <w:szCs w:val="24"/>
        </w:rPr>
        <w:t>o</w:t>
      </w:r>
      <w:r w:rsidR="002241D2">
        <w:rPr>
          <w:rFonts w:ascii="Times New Roman" w:hAnsi="Times New Roman" w:cs="Times New Roman"/>
          <w:sz w:val="24"/>
          <w:szCs w:val="24"/>
        </w:rPr>
        <w:t xml:space="preserve"> tematskih in drugih poti</w:t>
      </w:r>
      <w:r w:rsidR="00290F37">
        <w:rPr>
          <w:rFonts w:ascii="Times New Roman" w:hAnsi="Times New Roman" w:cs="Times New Roman"/>
          <w:sz w:val="24"/>
          <w:szCs w:val="24"/>
        </w:rPr>
        <w:t xml:space="preserve"> ob istočasnem upoštevanju nosilnih kapacitet posameznih območij</w:t>
      </w:r>
      <w:r w:rsidR="002241D2">
        <w:rPr>
          <w:rFonts w:ascii="Times New Roman" w:hAnsi="Times New Roman" w:cs="Times New Roman"/>
          <w:sz w:val="24"/>
          <w:szCs w:val="24"/>
        </w:rPr>
        <w:t xml:space="preserve"> in zavarovanih krajin</w:t>
      </w:r>
      <w:r w:rsidR="00D265BD" w:rsidRPr="001478BD">
        <w:rPr>
          <w:rFonts w:ascii="Times New Roman" w:hAnsi="Times New Roman" w:cs="Times New Roman"/>
          <w:sz w:val="24"/>
          <w:szCs w:val="24"/>
        </w:rPr>
        <w:t>.</w:t>
      </w:r>
    </w:p>
    <w:p w14:paraId="7D9E9039" w14:textId="5FD88549" w:rsidR="002241D2" w:rsidRPr="001478BD" w:rsidRDefault="002241D2" w:rsidP="00940E97">
      <w:pPr>
        <w:pStyle w:val="Brezrazmikov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Tematske poti so izjemno pomembne pri vodenju in usmerjanju turistov in drugih obiskovalcev </w:t>
      </w:r>
      <w:r w:rsidR="009037B8">
        <w:rPr>
          <w:rFonts w:ascii="Times New Roman" w:hAnsi="Times New Roman" w:cs="Times New Roman"/>
          <w:sz w:val="24"/>
          <w:szCs w:val="24"/>
        </w:rPr>
        <w:t xml:space="preserve">pri vstopu v naravo in </w:t>
      </w:r>
      <w:r>
        <w:rPr>
          <w:rFonts w:ascii="Times New Roman" w:hAnsi="Times New Roman" w:cs="Times New Roman"/>
          <w:sz w:val="24"/>
          <w:szCs w:val="24"/>
        </w:rPr>
        <w:t>za ohranjanje neokrnjene narave</w:t>
      </w:r>
      <w:r w:rsidR="00940E97">
        <w:rPr>
          <w:rFonts w:ascii="Times New Roman" w:hAnsi="Times New Roman" w:cs="Times New Roman"/>
          <w:sz w:val="24"/>
          <w:szCs w:val="24"/>
        </w:rPr>
        <w:t xml:space="preserve"> in obenem nudijo priložnost za bolj razpršen obisk turistov v glavni turistični sezoni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11276" w14:textId="3E882E75" w:rsidR="001F676C" w:rsidRPr="00A17910" w:rsidRDefault="001F676C" w:rsidP="007F5587">
      <w:pPr>
        <w:pStyle w:val="Brezrazmikov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78BD">
        <w:rPr>
          <w:rFonts w:ascii="Times New Roman" w:hAnsi="Times New Roman" w:cs="Times New Roman"/>
          <w:sz w:val="24"/>
          <w:szCs w:val="24"/>
        </w:rPr>
        <w:t xml:space="preserve">Izdelati </w:t>
      </w:r>
      <w:r w:rsidR="009037B8">
        <w:rPr>
          <w:rFonts w:ascii="Times New Roman" w:hAnsi="Times New Roman" w:cs="Times New Roman"/>
          <w:sz w:val="24"/>
          <w:szCs w:val="24"/>
        </w:rPr>
        <w:t xml:space="preserve">je potrebno </w:t>
      </w:r>
      <w:r w:rsidRPr="001478BD">
        <w:rPr>
          <w:rFonts w:ascii="Times New Roman" w:hAnsi="Times New Roman" w:cs="Times New Roman"/>
          <w:sz w:val="24"/>
          <w:szCs w:val="24"/>
        </w:rPr>
        <w:t xml:space="preserve">organizacijski </w:t>
      </w:r>
      <w:r w:rsidR="002241D2">
        <w:rPr>
          <w:rFonts w:ascii="Times New Roman" w:hAnsi="Times New Roman" w:cs="Times New Roman"/>
          <w:sz w:val="24"/>
          <w:szCs w:val="24"/>
        </w:rPr>
        <w:t xml:space="preserve">in izobraževalni </w:t>
      </w:r>
      <w:r w:rsidRPr="001478BD">
        <w:rPr>
          <w:rFonts w:ascii="Times New Roman" w:hAnsi="Times New Roman" w:cs="Times New Roman"/>
          <w:sz w:val="24"/>
          <w:szCs w:val="24"/>
        </w:rPr>
        <w:t>model vodništva po tematskih poteh</w:t>
      </w:r>
      <w:r w:rsidR="00D265BD" w:rsidRPr="001478BD">
        <w:rPr>
          <w:rFonts w:ascii="Times New Roman" w:hAnsi="Times New Roman" w:cs="Times New Roman"/>
          <w:sz w:val="24"/>
          <w:szCs w:val="24"/>
        </w:rPr>
        <w:t xml:space="preserve"> in </w:t>
      </w:r>
      <w:r w:rsidR="009B7070" w:rsidRPr="001478BD">
        <w:rPr>
          <w:rFonts w:ascii="Times New Roman" w:hAnsi="Times New Roman" w:cs="Times New Roman"/>
          <w:sz w:val="24"/>
          <w:szCs w:val="24"/>
        </w:rPr>
        <w:t>vključiti</w:t>
      </w:r>
      <w:r w:rsidR="009B7070">
        <w:rPr>
          <w:rFonts w:ascii="Times New Roman" w:hAnsi="Times New Roman" w:cs="Times New Roman"/>
          <w:sz w:val="24"/>
          <w:szCs w:val="24"/>
        </w:rPr>
        <w:t xml:space="preserve"> </w:t>
      </w:r>
      <w:r w:rsidR="00D265BD" w:rsidRPr="00A17910">
        <w:rPr>
          <w:rFonts w:ascii="Times New Roman" w:hAnsi="Times New Roman" w:cs="Times New Roman"/>
          <w:sz w:val="24"/>
          <w:szCs w:val="24"/>
        </w:rPr>
        <w:t>podpor</w:t>
      </w:r>
      <w:r w:rsidR="009B7070">
        <w:rPr>
          <w:rFonts w:ascii="Times New Roman" w:hAnsi="Times New Roman" w:cs="Times New Roman"/>
          <w:sz w:val="24"/>
          <w:szCs w:val="24"/>
        </w:rPr>
        <w:t>o</w:t>
      </w:r>
      <w:r w:rsidR="00D265BD" w:rsidRPr="00A17910">
        <w:rPr>
          <w:rFonts w:ascii="Times New Roman" w:hAnsi="Times New Roman" w:cs="Times New Roman"/>
          <w:sz w:val="24"/>
          <w:szCs w:val="24"/>
        </w:rPr>
        <w:t xml:space="preserve"> NPK </w:t>
      </w:r>
      <w:r w:rsidR="002241D2">
        <w:rPr>
          <w:rFonts w:ascii="Times New Roman" w:hAnsi="Times New Roman" w:cs="Times New Roman"/>
          <w:sz w:val="24"/>
          <w:szCs w:val="24"/>
        </w:rPr>
        <w:t>v</w:t>
      </w:r>
      <w:r w:rsidR="00D265BD" w:rsidRPr="00A17910">
        <w:rPr>
          <w:rFonts w:ascii="Times New Roman" w:hAnsi="Times New Roman" w:cs="Times New Roman"/>
          <w:sz w:val="24"/>
          <w:szCs w:val="24"/>
        </w:rPr>
        <w:t>odnik v naravi in krajini</w:t>
      </w:r>
      <w:r w:rsidRPr="00A17910">
        <w:rPr>
          <w:rFonts w:ascii="Times New Roman" w:hAnsi="Times New Roman" w:cs="Times New Roman"/>
          <w:sz w:val="24"/>
          <w:szCs w:val="24"/>
        </w:rPr>
        <w:t>.</w:t>
      </w:r>
    </w:p>
    <w:p w14:paraId="2A0250E3" w14:textId="31DE301D" w:rsidR="00037BBE" w:rsidRPr="002241D2" w:rsidRDefault="00025D64" w:rsidP="002241D2">
      <w:pPr>
        <w:pStyle w:val="Brezrazmikov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8BD">
        <w:rPr>
          <w:rFonts w:ascii="Times New Roman" w:hAnsi="Times New Roman" w:cs="Times New Roman"/>
          <w:sz w:val="24"/>
          <w:szCs w:val="24"/>
        </w:rPr>
        <w:t xml:space="preserve">Veliko </w:t>
      </w:r>
      <w:r w:rsidR="00037BBE" w:rsidRPr="001478BD">
        <w:rPr>
          <w:rFonts w:ascii="Times New Roman" w:hAnsi="Times New Roman" w:cs="Times New Roman"/>
          <w:sz w:val="24"/>
          <w:szCs w:val="24"/>
        </w:rPr>
        <w:t>pot</w:t>
      </w:r>
      <w:r w:rsidRPr="001478BD">
        <w:rPr>
          <w:rFonts w:ascii="Times New Roman" w:hAnsi="Times New Roman" w:cs="Times New Roman"/>
          <w:sz w:val="24"/>
          <w:szCs w:val="24"/>
        </w:rPr>
        <w:t>i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 ima svojo izjemno prepoznano vrednost</w:t>
      </w:r>
      <w:r w:rsidR="00632A00" w:rsidRPr="001478BD">
        <w:rPr>
          <w:rFonts w:ascii="Times New Roman" w:hAnsi="Times New Roman" w:cs="Times New Roman"/>
          <w:sz w:val="24"/>
          <w:szCs w:val="24"/>
        </w:rPr>
        <w:t>.</w:t>
      </w:r>
      <w:r w:rsidRPr="001478BD">
        <w:rPr>
          <w:rFonts w:ascii="Times New Roman" w:hAnsi="Times New Roman" w:cs="Times New Roman"/>
          <w:sz w:val="24"/>
          <w:szCs w:val="24"/>
        </w:rPr>
        <w:t xml:space="preserve"> </w:t>
      </w:r>
      <w:r w:rsidR="00632A00" w:rsidRPr="001478BD">
        <w:rPr>
          <w:rFonts w:ascii="Times New Roman" w:hAnsi="Times New Roman" w:cs="Times New Roman"/>
          <w:sz w:val="24"/>
          <w:szCs w:val="24"/>
        </w:rPr>
        <w:t>Njihova</w:t>
      </w:r>
      <w:r w:rsidRPr="001478BD">
        <w:rPr>
          <w:rFonts w:ascii="Times New Roman" w:hAnsi="Times New Roman" w:cs="Times New Roman"/>
          <w:sz w:val="24"/>
          <w:szCs w:val="24"/>
        </w:rPr>
        <w:t xml:space="preserve"> po</w:t>
      </w:r>
      <w:r w:rsidR="00037BBE" w:rsidRPr="001478BD">
        <w:rPr>
          <w:rFonts w:ascii="Times New Roman" w:hAnsi="Times New Roman" w:cs="Times New Roman"/>
          <w:sz w:val="24"/>
          <w:szCs w:val="24"/>
        </w:rPr>
        <w:t>sebnost</w:t>
      </w:r>
      <w:r w:rsidR="00632A00" w:rsidRPr="001478BD">
        <w:rPr>
          <w:rFonts w:ascii="Times New Roman" w:hAnsi="Times New Roman" w:cs="Times New Roman"/>
          <w:sz w:val="24"/>
          <w:szCs w:val="24"/>
        </w:rPr>
        <w:t xml:space="preserve"> je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, </w:t>
      </w:r>
      <w:r w:rsidR="00632A00" w:rsidRPr="001478BD">
        <w:rPr>
          <w:rFonts w:ascii="Times New Roman" w:hAnsi="Times New Roman" w:cs="Times New Roman"/>
          <w:sz w:val="24"/>
          <w:szCs w:val="24"/>
        </w:rPr>
        <w:t>da znajo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 združevati in povezovati lokaln</w:t>
      </w:r>
      <w:r w:rsidR="00632A00" w:rsidRPr="001478BD">
        <w:rPr>
          <w:rFonts w:ascii="Times New Roman" w:hAnsi="Times New Roman" w:cs="Times New Roman"/>
          <w:sz w:val="24"/>
          <w:szCs w:val="24"/>
        </w:rPr>
        <w:t>e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 skupnost</w:t>
      </w:r>
      <w:r w:rsidR="00632A00" w:rsidRPr="001478BD">
        <w:rPr>
          <w:rFonts w:ascii="Times New Roman" w:hAnsi="Times New Roman" w:cs="Times New Roman"/>
          <w:sz w:val="24"/>
          <w:szCs w:val="24"/>
        </w:rPr>
        <w:t>i preko njihovih meja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 </w:t>
      </w:r>
      <w:r w:rsidR="00632A00" w:rsidRPr="001478BD">
        <w:rPr>
          <w:rFonts w:ascii="Times New Roman" w:hAnsi="Times New Roman" w:cs="Times New Roman"/>
          <w:sz w:val="24"/>
          <w:szCs w:val="24"/>
        </w:rPr>
        <w:t>in obenem povezati domačine z zgodbami tematskih poti</w:t>
      </w:r>
      <w:r w:rsidR="002241D2">
        <w:rPr>
          <w:rFonts w:ascii="Times New Roman" w:hAnsi="Times New Roman" w:cs="Times New Roman"/>
          <w:sz w:val="24"/>
          <w:szCs w:val="24"/>
        </w:rPr>
        <w:t xml:space="preserve"> in </w:t>
      </w:r>
      <w:r w:rsidR="00037BBE" w:rsidRPr="002241D2">
        <w:rPr>
          <w:rFonts w:ascii="Times New Roman" w:hAnsi="Times New Roman" w:cs="Times New Roman"/>
          <w:sz w:val="24"/>
          <w:szCs w:val="24"/>
        </w:rPr>
        <w:t>na inovativen način povezati naravo, kulinariko, kulturno dediščino, turistične točke</w:t>
      </w:r>
      <w:r w:rsidR="007A3F80" w:rsidRPr="002241D2">
        <w:rPr>
          <w:rFonts w:ascii="Times New Roman" w:hAnsi="Times New Roman" w:cs="Times New Roman"/>
          <w:sz w:val="24"/>
          <w:szCs w:val="24"/>
        </w:rPr>
        <w:t xml:space="preserve"> in druge znamenitosti v zaokroženo ponudbo</w:t>
      </w:r>
      <w:r w:rsidR="00037BBE" w:rsidRPr="002241D2">
        <w:rPr>
          <w:rFonts w:ascii="Times New Roman" w:hAnsi="Times New Roman" w:cs="Times New Roman"/>
          <w:sz w:val="24"/>
          <w:szCs w:val="24"/>
        </w:rPr>
        <w:t>.</w:t>
      </w:r>
    </w:p>
    <w:p w14:paraId="35E5E371" w14:textId="5316F05F" w:rsidR="00037BBE" w:rsidRPr="001478BD" w:rsidRDefault="007A3F80" w:rsidP="00037BBE">
      <w:pPr>
        <w:pStyle w:val="Brezrazmikov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8BD">
        <w:rPr>
          <w:rFonts w:ascii="Times New Roman" w:hAnsi="Times New Roman" w:cs="Times New Roman"/>
          <w:sz w:val="24"/>
          <w:szCs w:val="24"/>
        </w:rPr>
        <w:t>Z</w:t>
      </w:r>
      <w:r w:rsidR="002241D2">
        <w:rPr>
          <w:rFonts w:ascii="Times New Roman" w:hAnsi="Times New Roman" w:cs="Times New Roman"/>
          <w:sz w:val="24"/>
          <w:szCs w:val="24"/>
        </w:rPr>
        <w:t>a uspešno promocijo in prepoznavnost tematskih poti je potrebna odlična i</w:t>
      </w:r>
      <w:r w:rsidR="00037BBE" w:rsidRPr="001478BD">
        <w:rPr>
          <w:rFonts w:ascii="Times New Roman" w:hAnsi="Times New Roman" w:cs="Times New Roman"/>
          <w:sz w:val="24"/>
          <w:szCs w:val="24"/>
        </w:rPr>
        <w:t>nterpretacij</w:t>
      </w:r>
      <w:r w:rsidR="002241D2">
        <w:rPr>
          <w:rFonts w:ascii="Times New Roman" w:hAnsi="Times New Roman" w:cs="Times New Roman"/>
          <w:sz w:val="24"/>
          <w:szCs w:val="24"/>
        </w:rPr>
        <w:t>a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 </w:t>
      </w:r>
      <w:r w:rsidR="002241D2">
        <w:rPr>
          <w:rFonts w:ascii="Times New Roman" w:hAnsi="Times New Roman" w:cs="Times New Roman"/>
          <w:sz w:val="24"/>
          <w:szCs w:val="24"/>
        </w:rPr>
        <w:t>znamenitosti in doživetij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, ki jih nudi </w:t>
      </w:r>
      <w:r w:rsidR="002241D2">
        <w:rPr>
          <w:rFonts w:ascii="Times New Roman" w:hAnsi="Times New Roman" w:cs="Times New Roman"/>
          <w:sz w:val="24"/>
          <w:szCs w:val="24"/>
        </w:rPr>
        <w:t>določen</w:t>
      </w:r>
      <w:r w:rsidR="00037BBE" w:rsidRPr="001478BD">
        <w:rPr>
          <w:rFonts w:ascii="Times New Roman" w:hAnsi="Times New Roman" w:cs="Times New Roman"/>
          <w:sz w:val="24"/>
          <w:szCs w:val="24"/>
        </w:rPr>
        <w:t xml:space="preserve"> prostor</w:t>
      </w:r>
      <w:r w:rsidR="002241D2">
        <w:rPr>
          <w:rFonts w:ascii="Times New Roman" w:hAnsi="Times New Roman" w:cs="Times New Roman"/>
          <w:sz w:val="24"/>
          <w:szCs w:val="24"/>
        </w:rPr>
        <w:t>, obenem pa je nujno omejiti dostop</w:t>
      </w:r>
      <w:r w:rsidR="00037BBE" w:rsidRPr="001478BD">
        <w:rPr>
          <w:rFonts w:ascii="Times New Roman" w:hAnsi="Times New Roman" w:cs="Times New Roman"/>
          <w:sz w:val="24"/>
          <w:szCs w:val="24"/>
        </w:rPr>
        <w:t> </w:t>
      </w:r>
      <w:r w:rsidR="002241D2">
        <w:rPr>
          <w:rFonts w:ascii="Times New Roman" w:hAnsi="Times New Roman" w:cs="Times New Roman"/>
          <w:sz w:val="24"/>
          <w:szCs w:val="24"/>
        </w:rPr>
        <w:t xml:space="preserve">do nekaterih </w:t>
      </w:r>
      <w:r w:rsidR="009037B8">
        <w:rPr>
          <w:rFonts w:ascii="Times New Roman" w:hAnsi="Times New Roman" w:cs="Times New Roman"/>
          <w:sz w:val="24"/>
          <w:szCs w:val="24"/>
        </w:rPr>
        <w:t>elementov naravne in kulturne dediščine za njihovo ohranitev.</w:t>
      </w:r>
    </w:p>
    <w:p w14:paraId="492E024F" w14:textId="0E6D7414" w:rsidR="00037BBE" w:rsidRPr="00037BBE" w:rsidRDefault="00037BBE" w:rsidP="00D265BD">
      <w:pPr>
        <w:pStyle w:val="Brezrazmikov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BBE">
        <w:rPr>
          <w:rFonts w:ascii="Times New Roman" w:hAnsi="Times New Roman" w:cs="Times New Roman"/>
          <w:sz w:val="24"/>
          <w:szCs w:val="24"/>
        </w:rPr>
        <w:t xml:space="preserve">Velja izkoristiti </w:t>
      </w:r>
      <w:r w:rsidRPr="001478BD">
        <w:rPr>
          <w:rFonts w:ascii="Times New Roman" w:hAnsi="Times New Roman" w:cs="Times New Roman"/>
          <w:sz w:val="24"/>
          <w:szCs w:val="24"/>
        </w:rPr>
        <w:t xml:space="preserve">potenciale ki </w:t>
      </w:r>
      <w:r w:rsidR="007A3F80" w:rsidRPr="001478BD">
        <w:rPr>
          <w:rFonts w:ascii="Times New Roman" w:hAnsi="Times New Roman" w:cs="Times New Roman"/>
          <w:sz w:val="24"/>
          <w:szCs w:val="24"/>
        </w:rPr>
        <w:t>nam jih ponuja naše okolje</w:t>
      </w:r>
      <w:r w:rsidRPr="001478BD">
        <w:rPr>
          <w:rFonts w:ascii="Times New Roman" w:hAnsi="Times New Roman" w:cs="Times New Roman"/>
          <w:sz w:val="24"/>
          <w:szCs w:val="24"/>
        </w:rPr>
        <w:t xml:space="preserve"> in graditi na odličnosti.  </w:t>
      </w:r>
      <w:r w:rsidR="007A3F80" w:rsidRPr="001478BD">
        <w:rPr>
          <w:rFonts w:ascii="Times New Roman" w:hAnsi="Times New Roman" w:cs="Times New Roman"/>
          <w:sz w:val="24"/>
          <w:szCs w:val="24"/>
        </w:rPr>
        <w:t>P</w:t>
      </w:r>
      <w:r w:rsidRPr="001478BD">
        <w:rPr>
          <w:rFonts w:ascii="Times New Roman" w:hAnsi="Times New Roman" w:cs="Times New Roman"/>
          <w:sz w:val="24"/>
          <w:szCs w:val="24"/>
        </w:rPr>
        <w:t xml:space="preserve">omembno </w:t>
      </w:r>
      <w:r w:rsidR="007A3F80" w:rsidRPr="001478BD">
        <w:rPr>
          <w:rFonts w:ascii="Times New Roman" w:hAnsi="Times New Roman" w:cs="Times New Roman"/>
          <w:sz w:val="24"/>
          <w:szCs w:val="24"/>
        </w:rPr>
        <w:t xml:space="preserve">je </w:t>
      </w:r>
      <w:r w:rsidRPr="001478BD">
        <w:rPr>
          <w:rFonts w:ascii="Times New Roman" w:hAnsi="Times New Roman" w:cs="Times New Roman"/>
          <w:sz w:val="24"/>
          <w:szCs w:val="24"/>
        </w:rPr>
        <w:t>dobro sodelovanje na vseh nivojih</w:t>
      </w:r>
      <w:r w:rsidR="007A3F80" w:rsidRPr="001478BD">
        <w:rPr>
          <w:rFonts w:ascii="Times New Roman" w:hAnsi="Times New Roman" w:cs="Times New Roman"/>
          <w:sz w:val="24"/>
          <w:szCs w:val="24"/>
        </w:rPr>
        <w:t xml:space="preserve"> - od</w:t>
      </w:r>
      <w:r w:rsidRPr="001478BD">
        <w:rPr>
          <w:rFonts w:ascii="Times New Roman" w:hAnsi="Times New Roman" w:cs="Times New Roman"/>
          <w:sz w:val="24"/>
          <w:szCs w:val="24"/>
        </w:rPr>
        <w:t xml:space="preserve"> snovalc</w:t>
      </w:r>
      <w:r w:rsidR="007A3F80" w:rsidRPr="001478BD">
        <w:rPr>
          <w:rFonts w:ascii="Times New Roman" w:hAnsi="Times New Roman" w:cs="Times New Roman"/>
          <w:sz w:val="24"/>
          <w:szCs w:val="24"/>
        </w:rPr>
        <w:t>ev</w:t>
      </w:r>
      <w:r w:rsidRPr="001478BD">
        <w:rPr>
          <w:rFonts w:ascii="Times New Roman" w:hAnsi="Times New Roman" w:cs="Times New Roman"/>
          <w:sz w:val="24"/>
          <w:szCs w:val="24"/>
        </w:rPr>
        <w:t xml:space="preserve">, </w:t>
      </w:r>
      <w:r w:rsidR="007A3F80" w:rsidRPr="001478BD">
        <w:rPr>
          <w:rFonts w:ascii="Times New Roman" w:hAnsi="Times New Roman" w:cs="Times New Roman"/>
          <w:sz w:val="24"/>
          <w:szCs w:val="24"/>
        </w:rPr>
        <w:t xml:space="preserve">do </w:t>
      </w:r>
      <w:r w:rsidRPr="001478BD">
        <w:rPr>
          <w:rFonts w:ascii="Times New Roman" w:hAnsi="Times New Roman" w:cs="Times New Roman"/>
          <w:sz w:val="24"/>
          <w:szCs w:val="24"/>
        </w:rPr>
        <w:t>lokaln</w:t>
      </w:r>
      <w:r w:rsidR="007A3F80" w:rsidRPr="001478BD">
        <w:rPr>
          <w:rFonts w:ascii="Times New Roman" w:hAnsi="Times New Roman" w:cs="Times New Roman"/>
          <w:sz w:val="24"/>
          <w:szCs w:val="24"/>
        </w:rPr>
        <w:t>e</w:t>
      </w:r>
      <w:r w:rsidRPr="001478BD">
        <w:rPr>
          <w:rFonts w:ascii="Times New Roman" w:hAnsi="Times New Roman" w:cs="Times New Roman"/>
          <w:sz w:val="24"/>
          <w:szCs w:val="24"/>
        </w:rPr>
        <w:t xml:space="preserve"> skupnost</w:t>
      </w:r>
      <w:r w:rsidR="007A3F80" w:rsidRPr="001478BD">
        <w:rPr>
          <w:rFonts w:ascii="Times New Roman" w:hAnsi="Times New Roman" w:cs="Times New Roman"/>
          <w:sz w:val="24"/>
          <w:szCs w:val="24"/>
        </w:rPr>
        <w:t>i</w:t>
      </w:r>
      <w:r w:rsidRPr="001478BD">
        <w:rPr>
          <w:rFonts w:ascii="Times New Roman" w:hAnsi="Times New Roman" w:cs="Times New Roman"/>
          <w:sz w:val="24"/>
          <w:szCs w:val="24"/>
        </w:rPr>
        <w:t>, lastnik</w:t>
      </w:r>
      <w:r w:rsidR="007A3F80" w:rsidRPr="001478BD">
        <w:rPr>
          <w:rFonts w:ascii="Times New Roman" w:hAnsi="Times New Roman" w:cs="Times New Roman"/>
          <w:sz w:val="24"/>
          <w:szCs w:val="24"/>
        </w:rPr>
        <w:t>ov</w:t>
      </w:r>
      <w:r w:rsidRPr="001478BD">
        <w:rPr>
          <w:rFonts w:ascii="Times New Roman" w:hAnsi="Times New Roman" w:cs="Times New Roman"/>
          <w:sz w:val="24"/>
          <w:szCs w:val="24"/>
        </w:rPr>
        <w:t>, skrbnik</w:t>
      </w:r>
      <w:r w:rsidR="007A3F80" w:rsidRPr="001478BD">
        <w:rPr>
          <w:rFonts w:ascii="Times New Roman" w:hAnsi="Times New Roman" w:cs="Times New Roman"/>
          <w:sz w:val="24"/>
          <w:szCs w:val="24"/>
        </w:rPr>
        <w:t>ov</w:t>
      </w:r>
      <w:r w:rsidRPr="001478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8BD">
        <w:rPr>
          <w:rFonts w:ascii="Times New Roman" w:hAnsi="Times New Roman" w:cs="Times New Roman"/>
          <w:sz w:val="24"/>
          <w:szCs w:val="24"/>
        </w:rPr>
        <w:t>soglasodajalc</w:t>
      </w:r>
      <w:r w:rsidR="007A3F80" w:rsidRPr="001478BD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037BBE">
        <w:rPr>
          <w:rFonts w:ascii="Times New Roman" w:hAnsi="Times New Roman" w:cs="Times New Roman"/>
          <w:sz w:val="24"/>
          <w:szCs w:val="24"/>
        </w:rPr>
        <w:t xml:space="preserve">..... </w:t>
      </w:r>
    </w:p>
    <w:p w14:paraId="051B7F72" w14:textId="739F4E35" w:rsidR="00037BBE" w:rsidRPr="001478BD" w:rsidRDefault="00037BBE" w:rsidP="00A17910">
      <w:pPr>
        <w:pStyle w:val="Brezrazmikov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78BD">
        <w:rPr>
          <w:rFonts w:ascii="Times New Roman" w:hAnsi="Times New Roman" w:cs="Times New Roman"/>
          <w:sz w:val="24"/>
          <w:szCs w:val="24"/>
        </w:rPr>
        <w:t xml:space="preserve">Turistična zveza Slovenije s partnerji še naprej nudi strokovno pomoč pri snovanju in razvoju tematskih poti </w:t>
      </w:r>
      <w:r w:rsidR="007A3F80" w:rsidRPr="001478BD">
        <w:rPr>
          <w:rFonts w:ascii="Times New Roman" w:hAnsi="Times New Roman" w:cs="Times New Roman"/>
          <w:sz w:val="24"/>
          <w:szCs w:val="24"/>
        </w:rPr>
        <w:t>in pri</w:t>
      </w:r>
      <w:r w:rsidRPr="001478BD">
        <w:rPr>
          <w:rFonts w:ascii="Times New Roman" w:hAnsi="Times New Roman" w:cs="Times New Roman"/>
          <w:sz w:val="24"/>
          <w:szCs w:val="24"/>
        </w:rPr>
        <w:t xml:space="preserve"> izobraževanju vodnikov za vodenje na tematskih poteh.  </w:t>
      </w:r>
    </w:p>
    <w:p w14:paraId="5D448452" w14:textId="4FD3FD3C" w:rsidR="00A17910" w:rsidRPr="00A17910" w:rsidRDefault="00037BBE" w:rsidP="00A17910">
      <w:pPr>
        <w:pStyle w:val="Brezrazmikov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BBE">
        <w:rPr>
          <w:rFonts w:ascii="Times New Roman" w:hAnsi="Times New Roman" w:cs="Times New Roman"/>
          <w:sz w:val="24"/>
          <w:szCs w:val="24"/>
        </w:rPr>
        <w:t xml:space="preserve">Tudi v bodoče želimo biti še bolj povezani </w:t>
      </w:r>
      <w:r w:rsidR="009037B8">
        <w:rPr>
          <w:rFonts w:ascii="Times New Roman" w:hAnsi="Times New Roman" w:cs="Times New Roman"/>
          <w:sz w:val="24"/>
          <w:szCs w:val="24"/>
        </w:rPr>
        <w:t>z vsemi deležniki povezanimi s tematskimi potmi</w:t>
      </w:r>
      <w:r w:rsidRPr="00037BBE">
        <w:rPr>
          <w:rFonts w:ascii="Times New Roman" w:hAnsi="Times New Roman" w:cs="Times New Roman"/>
          <w:sz w:val="24"/>
          <w:szCs w:val="24"/>
        </w:rPr>
        <w:t>.</w:t>
      </w:r>
      <w:r w:rsidR="00A17910" w:rsidRPr="00A17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62929" w14:textId="77777777" w:rsidR="009037B8" w:rsidRDefault="00A17910" w:rsidP="00D8668A">
      <w:pPr>
        <w:pStyle w:val="Brezrazmikov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910">
        <w:rPr>
          <w:rFonts w:ascii="Times New Roman" w:hAnsi="Times New Roman" w:cs="Times New Roman"/>
          <w:sz w:val="24"/>
          <w:szCs w:val="24"/>
        </w:rPr>
        <w:t xml:space="preserve">PZS na svojem portalu </w:t>
      </w:r>
      <w:hyperlink r:id="rId6" w:history="1">
        <w:r w:rsidR="00A322BC" w:rsidRPr="00561E61">
          <w:rPr>
            <w:rStyle w:val="Hiperpovezava"/>
            <w:rFonts w:ascii="Times New Roman" w:hAnsi="Times New Roman" w:cs="Times New Roman"/>
            <w:sz w:val="24"/>
            <w:szCs w:val="24"/>
          </w:rPr>
          <w:t>https://mapzs.pzs.si/home/trails</w:t>
        </w:r>
      </w:hyperlink>
      <w:r w:rsidR="00A322BC">
        <w:rPr>
          <w:rFonts w:ascii="Times New Roman" w:hAnsi="Times New Roman" w:cs="Times New Roman"/>
          <w:sz w:val="24"/>
          <w:szCs w:val="24"/>
        </w:rPr>
        <w:t xml:space="preserve"> </w:t>
      </w:r>
      <w:r w:rsidRPr="00A17910">
        <w:rPr>
          <w:rFonts w:ascii="Times New Roman" w:hAnsi="Times New Roman" w:cs="Times New Roman"/>
          <w:sz w:val="24"/>
          <w:szCs w:val="24"/>
        </w:rPr>
        <w:t xml:space="preserve"> </w:t>
      </w:r>
      <w:r w:rsidR="009037B8">
        <w:rPr>
          <w:rFonts w:ascii="Times New Roman" w:hAnsi="Times New Roman" w:cs="Times New Roman"/>
          <w:sz w:val="24"/>
          <w:szCs w:val="24"/>
        </w:rPr>
        <w:t>predstavlja</w:t>
      </w:r>
      <w:r w:rsidRPr="00A17910">
        <w:rPr>
          <w:rFonts w:ascii="Times New Roman" w:hAnsi="Times New Roman" w:cs="Times New Roman"/>
          <w:sz w:val="24"/>
          <w:szCs w:val="24"/>
        </w:rPr>
        <w:t xml:space="preserve"> vse planinske poti, </w:t>
      </w:r>
      <w:r w:rsidR="006A3804" w:rsidRPr="001478BD">
        <w:rPr>
          <w:rFonts w:ascii="Times New Roman" w:hAnsi="Times New Roman" w:cs="Times New Roman"/>
          <w:sz w:val="24"/>
          <w:szCs w:val="24"/>
        </w:rPr>
        <w:t>in</w:t>
      </w:r>
      <w:r w:rsidRPr="00A17910">
        <w:rPr>
          <w:rFonts w:ascii="Times New Roman" w:hAnsi="Times New Roman" w:cs="Times New Roman"/>
          <w:sz w:val="24"/>
          <w:szCs w:val="24"/>
        </w:rPr>
        <w:t xml:space="preserve"> tudi nekaj tematskih </w:t>
      </w:r>
      <w:r w:rsidRPr="001478BD">
        <w:rPr>
          <w:rFonts w:ascii="Times New Roman" w:hAnsi="Times New Roman" w:cs="Times New Roman"/>
          <w:sz w:val="24"/>
          <w:szCs w:val="24"/>
        </w:rPr>
        <w:t>poti in gozdn</w:t>
      </w:r>
      <w:r w:rsidR="006A3804" w:rsidRPr="001478BD">
        <w:rPr>
          <w:rFonts w:ascii="Times New Roman" w:hAnsi="Times New Roman" w:cs="Times New Roman"/>
          <w:sz w:val="24"/>
          <w:szCs w:val="24"/>
        </w:rPr>
        <w:t>ih</w:t>
      </w:r>
      <w:r w:rsidRPr="001478BD">
        <w:rPr>
          <w:rFonts w:ascii="Times New Roman" w:hAnsi="Times New Roman" w:cs="Times New Roman"/>
          <w:sz w:val="24"/>
          <w:szCs w:val="24"/>
        </w:rPr>
        <w:t xml:space="preserve"> učn</w:t>
      </w:r>
      <w:r w:rsidR="006A3804" w:rsidRPr="001478BD">
        <w:rPr>
          <w:rFonts w:ascii="Times New Roman" w:hAnsi="Times New Roman" w:cs="Times New Roman"/>
          <w:sz w:val="24"/>
          <w:szCs w:val="24"/>
        </w:rPr>
        <w:t>ih</w:t>
      </w:r>
      <w:r w:rsidRPr="001478BD">
        <w:rPr>
          <w:rFonts w:ascii="Times New Roman" w:hAnsi="Times New Roman" w:cs="Times New Roman"/>
          <w:sz w:val="24"/>
          <w:szCs w:val="24"/>
        </w:rPr>
        <w:t xml:space="preserve"> poti</w:t>
      </w:r>
      <w:r w:rsidRPr="00A17910">
        <w:rPr>
          <w:rFonts w:ascii="Times New Roman" w:hAnsi="Times New Roman" w:cs="Times New Roman"/>
          <w:sz w:val="24"/>
          <w:szCs w:val="24"/>
        </w:rPr>
        <w:t xml:space="preserve"> ter vodi evidenco planinskih poti in skrbnikov ter vodi kataster </w:t>
      </w:r>
      <w:r w:rsidR="005F3D65">
        <w:rPr>
          <w:rFonts w:ascii="Times New Roman" w:hAnsi="Times New Roman" w:cs="Times New Roman"/>
          <w:sz w:val="24"/>
          <w:szCs w:val="24"/>
        </w:rPr>
        <w:t xml:space="preserve">planinskih </w:t>
      </w:r>
      <w:r w:rsidRPr="00A17910">
        <w:rPr>
          <w:rFonts w:ascii="Times New Roman" w:hAnsi="Times New Roman" w:cs="Times New Roman"/>
          <w:sz w:val="24"/>
          <w:szCs w:val="24"/>
        </w:rPr>
        <w:t xml:space="preserve">poti. STO preko </w:t>
      </w:r>
      <w:r w:rsidR="006A3804">
        <w:rPr>
          <w:rFonts w:ascii="Times New Roman" w:hAnsi="Times New Roman" w:cs="Times New Roman"/>
          <w:sz w:val="24"/>
          <w:szCs w:val="24"/>
        </w:rPr>
        <w:t>S</w:t>
      </w:r>
      <w:r w:rsidRPr="00A17910">
        <w:rPr>
          <w:rFonts w:ascii="Times New Roman" w:hAnsi="Times New Roman" w:cs="Times New Roman"/>
          <w:sz w:val="24"/>
          <w:szCs w:val="24"/>
        </w:rPr>
        <w:t>lovenia-</w:t>
      </w:r>
      <w:proofErr w:type="spellStart"/>
      <w:r w:rsidRPr="00A17910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A17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8BD">
        <w:rPr>
          <w:rFonts w:ascii="Times New Roman" w:hAnsi="Times New Roman" w:cs="Times New Roman"/>
          <w:sz w:val="24"/>
          <w:szCs w:val="24"/>
        </w:rPr>
        <w:t>giz</w:t>
      </w:r>
      <w:proofErr w:type="spellEnd"/>
      <w:r w:rsidR="00A322BC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A322BC" w:rsidRPr="00561E61">
          <w:rPr>
            <w:rStyle w:val="Hiperpovezava"/>
            <w:rFonts w:ascii="Times New Roman" w:hAnsi="Times New Roman" w:cs="Times New Roman"/>
            <w:sz w:val="24"/>
            <w:szCs w:val="24"/>
          </w:rPr>
          <w:t>https://slovenia-outdoor.com/experiences/tematske-poti/</w:t>
        </w:r>
      </w:hyperlink>
      <w:r w:rsidR="00A322BC">
        <w:rPr>
          <w:rFonts w:ascii="Times New Roman" w:hAnsi="Times New Roman" w:cs="Times New Roman"/>
          <w:sz w:val="24"/>
          <w:szCs w:val="24"/>
        </w:rPr>
        <w:t xml:space="preserve"> </w:t>
      </w:r>
      <w:r w:rsidR="008818EB">
        <w:rPr>
          <w:rFonts w:ascii="Times New Roman" w:hAnsi="Times New Roman" w:cs="Times New Roman"/>
          <w:sz w:val="24"/>
          <w:szCs w:val="24"/>
        </w:rPr>
        <w:t xml:space="preserve"> ali  npr.: </w:t>
      </w:r>
      <w:hyperlink r:id="rId8" w:history="1">
        <w:r w:rsidR="008818EB" w:rsidRPr="001B776C">
          <w:rPr>
            <w:rStyle w:val="Hiperpovezava"/>
            <w:rFonts w:ascii="Times New Roman" w:hAnsi="Times New Roman" w:cs="Times New Roman"/>
            <w:sz w:val="24"/>
            <w:szCs w:val="24"/>
          </w:rPr>
          <w:t>https://www.slovenia.info/sl/zgodbe/top-slovenske-tematske-poti</w:t>
        </w:r>
      </w:hyperlink>
      <w:r w:rsidR="008818EB">
        <w:rPr>
          <w:rFonts w:ascii="Times New Roman" w:hAnsi="Times New Roman" w:cs="Times New Roman"/>
          <w:sz w:val="24"/>
          <w:szCs w:val="24"/>
        </w:rPr>
        <w:t xml:space="preserve"> </w:t>
      </w:r>
      <w:r w:rsidRPr="00A17910">
        <w:rPr>
          <w:rFonts w:ascii="Times New Roman" w:hAnsi="Times New Roman" w:cs="Times New Roman"/>
          <w:sz w:val="24"/>
          <w:szCs w:val="24"/>
        </w:rPr>
        <w:t xml:space="preserve"> predstavlja</w:t>
      </w:r>
      <w:r w:rsidR="009037B8">
        <w:rPr>
          <w:rFonts w:ascii="Times New Roman" w:hAnsi="Times New Roman" w:cs="Times New Roman"/>
          <w:sz w:val="24"/>
          <w:szCs w:val="24"/>
        </w:rPr>
        <w:t xml:space="preserve"> nekatere</w:t>
      </w:r>
      <w:r w:rsidRPr="00A17910">
        <w:rPr>
          <w:rFonts w:ascii="Times New Roman" w:hAnsi="Times New Roman" w:cs="Times New Roman"/>
          <w:sz w:val="24"/>
          <w:szCs w:val="24"/>
        </w:rPr>
        <w:t xml:space="preserve"> tržn</w:t>
      </w:r>
      <w:r w:rsidR="009037B8">
        <w:rPr>
          <w:rFonts w:ascii="Times New Roman" w:hAnsi="Times New Roman" w:cs="Times New Roman"/>
          <w:sz w:val="24"/>
          <w:szCs w:val="24"/>
        </w:rPr>
        <w:t>o zanimive</w:t>
      </w:r>
      <w:r w:rsidRPr="00A17910">
        <w:rPr>
          <w:rFonts w:ascii="Times New Roman" w:hAnsi="Times New Roman" w:cs="Times New Roman"/>
          <w:sz w:val="24"/>
          <w:szCs w:val="24"/>
        </w:rPr>
        <w:t xml:space="preserve"> tematsk</w:t>
      </w:r>
      <w:r w:rsidR="009037B8">
        <w:rPr>
          <w:rFonts w:ascii="Times New Roman" w:hAnsi="Times New Roman" w:cs="Times New Roman"/>
          <w:sz w:val="24"/>
          <w:szCs w:val="24"/>
        </w:rPr>
        <w:t>e</w:t>
      </w:r>
      <w:r w:rsidRPr="00A17910">
        <w:rPr>
          <w:rFonts w:ascii="Times New Roman" w:hAnsi="Times New Roman" w:cs="Times New Roman"/>
          <w:sz w:val="24"/>
          <w:szCs w:val="24"/>
        </w:rPr>
        <w:t xml:space="preserve"> poti in nekaj planinskih poti. Tematske in druge poti </w:t>
      </w:r>
      <w:r w:rsidR="009037B8">
        <w:rPr>
          <w:rFonts w:ascii="Times New Roman" w:hAnsi="Times New Roman" w:cs="Times New Roman"/>
          <w:sz w:val="24"/>
          <w:szCs w:val="24"/>
        </w:rPr>
        <w:t xml:space="preserve">pa </w:t>
      </w:r>
      <w:r w:rsidRPr="00A17910">
        <w:rPr>
          <w:rFonts w:ascii="Times New Roman" w:hAnsi="Times New Roman" w:cs="Times New Roman"/>
          <w:sz w:val="24"/>
          <w:szCs w:val="24"/>
        </w:rPr>
        <w:t>poleg teh portalov najdemo opisane še na več drugih mestih</w:t>
      </w:r>
      <w:r w:rsidR="00E426D9">
        <w:rPr>
          <w:rFonts w:ascii="Times New Roman" w:hAnsi="Times New Roman" w:cs="Times New Roman"/>
          <w:sz w:val="24"/>
          <w:szCs w:val="24"/>
        </w:rPr>
        <w:t>, kot npr</w:t>
      </w:r>
      <w:r w:rsidRPr="00A17910">
        <w:rPr>
          <w:rFonts w:ascii="Times New Roman" w:hAnsi="Times New Roman" w:cs="Times New Roman"/>
          <w:sz w:val="24"/>
          <w:szCs w:val="24"/>
        </w:rPr>
        <w:t>.</w:t>
      </w:r>
      <w:r w:rsidR="008818EB">
        <w:rPr>
          <w:rFonts w:ascii="Times New Roman" w:hAnsi="Times New Roman" w:cs="Times New Roman"/>
          <w:sz w:val="24"/>
          <w:szCs w:val="24"/>
        </w:rPr>
        <w:t xml:space="preserve"> Zavod RS za naravo, Zavod za gozdove Slovenije…</w:t>
      </w:r>
      <w:r w:rsidRPr="00A17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04232" w14:textId="573787AE" w:rsidR="00D8668A" w:rsidRDefault="00A17910" w:rsidP="00D8668A">
      <w:pPr>
        <w:pStyle w:val="Brezrazmikov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910">
        <w:rPr>
          <w:rFonts w:ascii="Times New Roman" w:hAnsi="Times New Roman" w:cs="Times New Roman"/>
          <w:sz w:val="24"/>
          <w:szCs w:val="24"/>
        </w:rPr>
        <w:t>Predlagamo, da Turistična zveza</w:t>
      </w:r>
      <w:r w:rsidR="009037B8">
        <w:rPr>
          <w:rFonts w:ascii="Times New Roman" w:hAnsi="Times New Roman" w:cs="Times New Roman"/>
          <w:sz w:val="24"/>
          <w:szCs w:val="24"/>
        </w:rPr>
        <w:t xml:space="preserve"> Slovenije</w:t>
      </w:r>
      <w:r w:rsidRPr="00A17910">
        <w:rPr>
          <w:rFonts w:ascii="Times New Roman" w:hAnsi="Times New Roman" w:cs="Times New Roman"/>
          <w:sz w:val="24"/>
          <w:szCs w:val="24"/>
        </w:rPr>
        <w:t xml:space="preserve"> </w:t>
      </w:r>
      <w:r w:rsidR="006A3804">
        <w:rPr>
          <w:rFonts w:ascii="Times New Roman" w:hAnsi="Times New Roman" w:cs="Times New Roman"/>
          <w:sz w:val="24"/>
          <w:szCs w:val="24"/>
        </w:rPr>
        <w:t>pristopi k</w:t>
      </w:r>
      <w:r w:rsidRPr="00A17910">
        <w:rPr>
          <w:rFonts w:ascii="Times New Roman" w:hAnsi="Times New Roman" w:cs="Times New Roman"/>
          <w:sz w:val="24"/>
          <w:szCs w:val="24"/>
        </w:rPr>
        <w:t xml:space="preserve"> izdelav</w:t>
      </w:r>
      <w:r w:rsidR="006A3804">
        <w:rPr>
          <w:rFonts w:ascii="Times New Roman" w:hAnsi="Times New Roman" w:cs="Times New Roman"/>
          <w:sz w:val="24"/>
          <w:szCs w:val="24"/>
        </w:rPr>
        <w:t>i</w:t>
      </w:r>
      <w:r w:rsidRPr="00A17910">
        <w:rPr>
          <w:rFonts w:ascii="Times New Roman" w:hAnsi="Times New Roman" w:cs="Times New Roman"/>
          <w:sz w:val="24"/>
          <w:szCs w:val="24"/>
        </w:rPr>
        <w:t xml:space="preserve"> katastra in certificiranj</w:t>
      </w:r>
      <w:r w:rsidR="00D8668A">
        <w:rPr>
          <w:rFonts w:ascii="Times New Roman" w:hAnsi="Times New Roman" w:cs="Times New Roman"/>
          <w:sz w:val="24"/>
          <w:szCs w:val="24"/>
        </w:rPr>
        <w:t>u</w:t>
      </w:r>
      <w:r w:rsidRPr="00A17910">
        <w:rPr>
          <w:rFonts w:ascii="Times New Roman" w:hAnsi="Times New Roman" w:cs="Times New Roman"/>
          <w:sz w:val="24"/>
          <w:szCs w:val="24"/>
        </w:rPr>
        <w:t xml:space="preserve"> vseh tematskih poti v državi</w:t>
      </w:r>
      <w:r w:rsidR="009037B8">
        <w:rPr>
          <w:rFonts w:ascii="Times New Roman" w:hAnsi="Times New Roman" w:cs="Times New Roman"/>
          <w:sz w:val="24"/>
          <w:szCs w:val="24"/>
        </w:rPr>
        <w:t>.</w:t>
      </w:r>
    </w:p>
    <w:p w14:paraId="4E525432" w14:textId="77777777" w:rsidR="00D8668A" w:rsidRDefault="00D8668A" w:rsidP="00D8668A">
      <w:pPr>
        <w:pStyle w:val="Brezrazmikov"/>
        <w:ind w:left="720"/>
        <w:rPr>
          <w:rFonts w:ascii="Times New Roman" w:hAnsi="Times New Roman" w:cs="Times New Roman"/>
          <w:sz w:val="24"/>
          <w:szCs w:val="24"/>
        </w:rPr>
      </w:pPr>
    </w:p>
    <w:p w14:paraId="26011529" w14:textId="42A35AFF" w:rsidR="00F95736" w:rsidRDefault="00F95736" w:rsidP="00D8668A">
      <w:pPr>
        <w:pStyle w:val="Brezrazmikov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Turistična zveza Slovenije, </w:t>
      </w:r>
      <w:r w:rsidRPr="001478BD">
        <w:rPr>
          <w:rFonts w:ascii="Times New Roman" w:hAnsi="Times New Roman" w:cs="Times New Roman"/>
          <w:sz w:val="24"/>
          <w:szCs w:val="24"/>
        </w:rPr>
        <w:t xml:space="preserve">je </w:t>
      </w:r>
      <w:r w:rsidR="006A3804" w:rsidRPr="001478BD">
        <w:rPr>
          <w:rFonts w:ascii="Times New Roman" w:hAnsi="Times New Roman" w:cs="Times New Roman"/>
          <w:sz w:val="24"/>
          <w:szCs w:val="24"/>
        </w:rPr>
        <w:t xml:space="preserve">tudi letos </w:t>
      </w:r>
      <w:r w:rsidRPr="001478BD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objavila razpis Moja dežela lepa in gostoljubna </w:t>
      </w:r>
      <w:hyperlink r:id="rId9" w:history="1">
        <w:r w:rsidR="008818EB" w:rsidRPr="001B776C">
          <w:rPr>
            <w:rStyle w:val="Hiperpovezava"/>
          </w:rPr>
          <w:t>https://turisticna-zveza.si/novica/moja-dezela-lepa-in-gostoljubna-2023-izlet-po-vasi-meri</w:t>
        </w:r>
      </w:hyperlink>
      <w:r w:rsidR="008818E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ter povabila k prijavi tudi tematske poti.</w:t>
      </w:r>
    </w:p>
    <w:p w14:paraId="23524E2F" w14:textId="77777777" w:rsidR="00F95736" w:rsidRPr="00A17910" w:rsidRDefault="00F95736" w:rsidP="00F95736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3ADB88DE" w14:textId="53C8AECF" w:rsidR="00037BBE" w:rsidRPr="00037BBE" w:rsidRDefault="00037BBE" w:rsidP="00A17910">
      <w:pPr>
        <w:pStyle w:val="Brezrazmikov"/>
        <w:ind w:left="360"/>
        <w:rPr>
          <w:rFonts w:ascii="Times New Roman" w:hAnsi="Times New Roman" w:cs="Times New Roman"/>
          <w:sz w:val="24"/>
          <w:szCs w:val="24"/>
        </w:rPr>
      </w:pPr>
    </w:p>
    <w:p w14:paraId="592BA7FD" w14:textId="6DF3F42F" w:rsidR="00F052E5" w:rsidRPr="00F052E5" w:rsidRDefault="00F95736" w:rsidP="006A3804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Poročilo zaključujemo z motom: </w:t>
      </w:r>
      <w:r w:rsidR="00F052E5" w:rsidRPr="00F052E5">
        <w:rPr>
          <w:rFonts w:ascii="Times New Roman" w:hAnsi="Times New Roman" w:cs="Times New Roman"/>
          <w:sz w:val="24"/>
          <w:szCs w:val="24"/>
        </w:rPr>
        <w:t>TEMATSKE POTI NAS POVEZUJEJO IN UČIJO MANJ JE VEČ!</w:t>
      </w:r>
    </w:p>
    <w:p w14:paraId="4A383F4E" w14:textId="576F1B14" w:rsidR="004E077C" w:rsidRPr="00A17910" w:rsidRDefault="004E077C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17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85778" w14:textId="77777777" w:rsidR="00A322BC" w:rsidRDefault="00A322BC" w:rsidP="00F95736">
      <w:pPr>
        <w:pStyle w:val="Brezrazmikov"/>
        <w:jc w:val="right"/>
        <w:rPr>
          <w:rFonts w:ascii="Times New Roman" w:hAnsi="Times New Roman" w:cs="Times New Roman"/>
          <w:sz w:val="24"/>
          <w:szCs w:val="24"/>
        </w:rPr>
      </w:pPr>
    </w:p>
    <w:p w14:paraId="5C6EB01F" w14:textId="3EABAEA9" w:rsidR="007F5587" w:rsidRDefault="00F95736" w:rsidP="00F95736">
      <w:pPr>
        <w:pStyle w:val="Brezrazmikov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 Komisije za tematske poti pri TZS:</w:t>
      </w:r>
    </w:p>
    <w:p w14:paraId="52FD3E5B" w14:textId="7DC3A64D" w:rsidR="00F95736" w:rsidRPr="00A17910" w:rsidRDefault="00F95736" w:rsidP="00F95736">
      <w:pPr>
        <w:pStyle w:val="Brezrazmikov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Jože Prah</w:t>
      </w:r>
    </w:p>
    <w:p w14:paraId="2565BB60" w14:textId="4AD221D3" w:rsidR="007F5587" w:rsidRDefault="007F5587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3F6D1698" w14:textId="77777777" w:rsidR="008818EB" w:rsidRDefault="008818EB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02C4D45E" w14:textId="77777777" w:rsidR="008818EB" w:rsidRDefault="008818EB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7A686E38" w14:textId="135960FE" w:rsidR="007F5587" w:rsidRDefault="007F5587" w:rsidP="00075E55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sectPr w:rsidR="007F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4BE"/>
    <w:multiLevelType w:val="hybridMultilevel"/>
    <w:tmpl w:val="38E2865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5D7"/>
    <w:multiLevelType w:val="hybridMultilevel"/>
    <w:tmpl w:val="31A034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28A"/>
    <w:multiLevelType w:val="hybridMultilevel"/>
    <w:tmpl w:val="421461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400E8"/>
    <w:multiLevelType w:val="hybridMultilevel"/>
    <w:tmpl w:val="00D0A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54E"/>
    <w:multiLevelType w:val="hybridMultilevel"/>
    <w:tmpl w:val="5C4EB830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162B34"/>
    <w:multiLevelType w:val="hybridMultilevel"/>
    <w:tmpl w:val="D75EAD5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47D7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CA492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A615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A072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BA989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EC08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A52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2A9F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91F0E83"/>
    <w:multiLevelType w:val="hybridMultilevel"/>
    <w:tmpl w:val="BAB0A932"/>
    <w:lvl w:ilvl="0" w:tplc="77A43B2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9E662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A416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842B7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062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C0FCA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9E0C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E030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8A27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32F357F"/>
    <w:multiLevelType w:val="hybridMultilevel"/>
    <w:tmpl w:val="07A80EB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A3E8C"/>
    <w:multiLevelType w:val="hybridMultilevel"/>
    <w:tmpl w:val="73725E2A"/>
    <w:lvl w:ilvl="0" w:tplc="D6864B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9E271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2285D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04E2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1281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68B8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7E3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F8D5E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D8F0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C3B3B3F"/>
    <w:multiLevelType w:val="hybridMultilevel"/>
    <w:tmpl w:val="6108C5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F55B4"/>
    <w:multiLevelType w:val="hybridMultilevel"/>
    <w:tmpl w:val="4AE0E820"/>
    <w:lvl w:ilvl="0" w:tplc="3BE8A74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23591">
    <w:abstractNumId w:val="5"/>
  </w:num>
  <w:num w:numId="2" w16cid:durableId="869031938">
    <w:abstractNumId w:val="6"/>
  </w:num>
  <w:num w:numId="3" w16cid:durableId="623003828">
    <w:abstractNumId w:val="8"/>
  </w:num>
  <w:num w:numId="4" w16cid:durableId="549878144">
    <w:abstractNumId w:val="1"/>
  </w:num>
  <w:num w:numId="5" w16cid:durableId="7025553">
    <w:abstractNumId w:val="9"/>
  </w:num>
  <w:num w:numId="6" w16cid:durableId="1825705744">
    <w:abstractNumId w:val="10"/>
  </w:num>
  <w:num w:numId="7" w16cid:durableId="416291731">
    <w:abstractNumId w:val="2"/>
  </w:num>
  <w:num w:numId="8" w16cid:durableId="2120950289">
    <w:abstractNumId w:val="3"/>
  </w:num>
  <w:num w:numId="9" w16cid:durableId="1883709328">
    <w:abstractNumId w:val="0"/>
  </w:num>
  <w:num w:numId="10" w16cid:durableId="352346065">
    <w:abstractNumId w:val="4"/>
  </w:num>
  <w:num w:numId="11" w16cid:durableId="379523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70"/>
    <w:rsid w:val="00006970"/>
    <w:rsid w:val="00011D83"/>
    <w:rsid w:val="00025D64"/>
    <w:rsid w:val="00037BBE"/>
    <w:rsid w:val="00075E55"/>
    <w:rsid w:val="001478BD"/>
    <w:rsid w:val="00196386"/>
    <w:rsid w:val="001F676C"/>
    <w:rsid w:val="002241D2"/>
    <w:rsid w:val="0026381B"/>
    <w:rsid w:val="00290F37"/>
    <w:rsid w:val="00371CEB"/>
    <w:rsid w:val="00450EF1"/>
    <w:rsid w:val="004E077C"/>
    <w:rsid w:val="00572C43"/>
    <w:rsid w:val="0057697B"/>
    <w:rsid w:val="005F3D65"/>
    <w:rsid w:val="00632A00"/>
    <w:rsid w:val="006A3804"/>
    <w:rsid w:val="00764425"/>
    <w:rsid w:val="00765660"/>
    <w:rsid w:val="007A3F80"/>
    <w:rsid w:val="007B143E"/>
    <w:rsid w:val="007F5587"/>
    <w:rsid w:val="00852550"/>
    <w:rsid w:val="008818EB"/>
    <w:rsid w:val="009037B8"/>
    <w:rsid w:val="00940779"/>
    <w:rsid w:val="00940E97"/>
    <w:rsid w:val="009B7070"/>
    <w:rsid w:val="009E46A5"/>
    <w:rsid w:val="00A17910"/>
    <w:rsid w:val="00A322BC"/>
    <w:rsid w:val="00A57D5E"/>
    <w:rsid w:val="00A80A27"/>
    <w:rsid w:val="00B64CC5"/>
    <w:rsid w:val="00BD509C"/>
    <w:rsid w:val="00C03BE2"/>
    <w:rsid w:val="00D1753F"/>
    <w:rsid w:val="00D265BD"/>
    <w:rsid w:val="00D8668A"/>
    <w:rsid w:val="00DD43BE"/>
    <w:rsid w:val="00E426D9"/>
    <w:rsid w:val="00E551BE"/>
    <w:rsid w:val="00F052E5"/>
    <w:rsid w:val="00F95736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8377"/>
  <w15:chartTrackingRefBased/>
  <w15:docId w15:val="{2F09F054-E4AD-4EBC-86A4-6877F6A9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06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65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71C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rezrazmikov">
    <w:name w:val="No Spacing"/>
    <w:uiPriority w:val="1"/>
    <w:qFormat/>
    <w:rsid w:val="00006970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7656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052E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558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9573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322B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71CE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2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9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enia.info/sl/zgodbe/top-slovenske-tematske-po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enia-outdoor.com/experiences/tematske-p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zs.pzs.si/home/trail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sticna-zveza.si/novica/moja-dezela-lepa-in-gostoljubna-2023-izlet-po-vasi-mer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JOŽE PRAH</cp:lastModifiedBy>
  <cp:revision>2</cp:revision>
  <dcterms:created xsi:type="dcterms:W3CDTF">2023-05-28T03:19:00Z</dcterms:created>
  <dcterms:modified xsi:type="dcterms:W3CDTF">2023-05-28T03:19:00Z</dcterms:modified>
</cp:coreProperties>
</file>